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F9" w:rsidRPr="00A04FF9" w:rsidRDefault="00A04FF9" w:rsidP="00A04FF9">
      <w:pPr>
        <w:shd w:val="clear" w:color="auto" w:fill="F7F9FB"/>
        <w:bidi w:val="0"/>
        <w:spacing w:after="0" w:line="240" w:lineRule="auto"/>
        <w:rPr>
          <w:rFonts w:ascii="Arial" w:eastAsia="Times New Roman" w:hAnsi="Arial" w:cs="Arial"/>
          <w:color w:val="404243"/>
          <w:sz w:val="21"/>
          <w:szCs w:val="21"/>
        </w:rPr>
      </w:pPr>
      <w:r w:rsidRPr="00A04FF9">
        <w:rPr>
          <w:rFonts w:ascii="Arial" w:eastAsia="Times New Roman" w:hAnsi="Arial" w:cs="Arial"/>
          <w:b/>
          <w:bCs/>
          <w:color w:val="404243"/>
          <w:sz w:val="21"/>
          <w:szCs w:val="21"/>
        </w:rPr>
        <w:br/>
        <w:t> </w:t>
      </w:r>
    </w:p>
    <w:p w:rsidR="00A04FF9" w:rsidRPr="00A04FF9" w:rsidRDefault="00A04FF9" w:rsidP="00A04FF9">
      <w:pPr>
        <w:shd w:val="clear" w:color="auto" w:fill="F7F9FB"/>
        <w:bidi w:val="0"/>
        <w:spacing w:after="0" w:line="240" w:lineRule="auto"/>
        <w:jc w:val="center"/>
        <w:rPr>
          <w:rFonts w:ascii="Arial" w:eastAsia="Times New Roman" w:hAnsi="Arial" w:cs="Arial"/>
          <w:color w:val="404243"/>
          <w:sz w:val="21"/>
          <w:szCs w:val="21"/>
        </w:rPr>
      </w:pPr>
      <w:r w:rsidRPr="00A04FF9">
        <w:rPr>
          <w:rFonts w:ascii="Arial" w:eastAsia="Times New Roman" w:hAnsi="Arial" w:cs="Arial"/>
          <w:b/>
          <w:bCs/>
          <w:i/>
          <w:iCs/>
          <w:color w:val="404243"/>
          <w:sz w:val="36"/>
          <w:szCs w:val="36"/>
          <w:rtl/>
        </w:rPr>
        <w:t>איגרת לסגל המחקר מס' 4/99</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Pr>
      </w:pPr>
      <w:r w:rsidRPr="00A04FF9">
        <w:rPr>
          <w:rFonts w:ascii="Arial" w:eastAsia="Times New Roman" w:hAnsi="Arial" w:cs="Arial"/>
          <w:color w:val="404243"/>
          <w:sz w:val="21"/>
          <w:szCs w:val="21"/>
          <w:rtl/>
        </w:rPr>
        <w:t>(גיליון 8</w:t>
      </w:r>
      <w:r w:rsidRPr="00A04FF9">
        <w:rPr>
          <w:rFonts w:ascii="Arial" w:eastAsia="Times New Roman" w:hAnsi="Arial" w:cs="Arial"/>
          <w:color w:val="404243"/>
          <w:sz w:val="21"/>
          <w:szCs w:val="21"/>
        </w:rPr>
        <w:t>3</w:t>
      </w:r>
      <w:r w:rsidRPr="00A04FF9">
        <w:rPr>
          <w:rFonts w:ascii="Arial" w:eastAsia="Times New Roman" w:hAnsi="Arial" w:cs="Arial"/>
          <w:color w:val="404243"/>
          <w:sz w:val="21"/>
          <w:szCs w:val="21"/>
          <w:rtl/>
        </w:rPr>
        <w:t>, עמ' 585-589)</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b/>
          <w:bCs/>
          <w:i/>
          <w:iCs/>
          <w:color w:val="404243"/>
          <w:sz w:val="21"/>
          <w:szCs w:val="21"/>
          <w:rtl/>
        </w:rPr>
        <w:t>תוכן העניינים:</w:t>
      </w:r>
    </w:p>
    <w:p w:rsidR="00A04FF9" w:rsidRPr="00A04FF9" w:rsidRDefault="00A04FF9" w:rsidP="00A04FF9">
      <w:pPr>
        <w:shd w:val="clear" w:color="auto" w:fill="F7F9FB"/>
        <w:spacing w:after="0" w:line="240" w:lineRule="auto"/>
        <w:ind w:hanging="360"/>
        <w:jc w:val="both"/>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1.</w:t>
      </w:r>
      <w:r w:rsidRPr="00A04FF9">
        <w:rPr>
          <w:rFonts w:ascii="Times New Roman" w:eastAsia="Times New Roman" w:hAnsi="Times New Roman" w:cs="Times New Roman"/>
          <w:i/>
          <w:iCs/>
          <w:color w:val="404243"/>
          <w:sz w:val="14"/>
          <w:szCs w:val="14"/>
          <w:rtl/>
        </w:rPr>
        <w:t>      </w:t>
      </w:r>
      <w:r w:rsidRPr="00A04FF9">
        <w:rPr>
          <w:rFonts w:ascii="Arial" w:eastAsia="Times New Roman" w:hAnsi="Arial" w:cs="Arial"/>
          <w:i/>
          <w:iCs/>
          <w:color w:val="404243"/>
          <w:sz w:val="21"/>
          <w:szCs w:val="21"/>
          <w:rtl/>
        </w:rPr>
        <w:t>שעון חול בבית דגן</w:t>
      </w:r>
    </w:p>
    <w:p w:rsidR="00A04FF9" w:rsidRPr="00A04FF9" w:rsidRDefault="00A04FF9" w:rsidP="00A04FF9">
      <w:pPr>
        <w:shd w:val="clear" w:color="auto" w:fill="F7F9FB"/>
        <w:spacing w:after="0" w:line="240" w:lineRule="auto"/>
        <w:ind w:hanging="360"/>
        <w:jc w:val="both"/>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2.</w:t>
      </w:r>
      <w:r w:rsidRPr="00A04FF9">
        <w:rPr>
          <w:rFonts w:ascii="Times New Roman" w:eastAsia="Times New Roman" w:hAnsi="Times New Roman" w:cs="Times New Roman"/>
          <w:i/>
          <w:iCs/>
          <w:color w:val="404243"/>
          <w:sz w:val="14"/>
          <w:szCs w:val="14"/>
          <w:rtl/>
        </w:rPr>
        <w:t>      </w:t>
      </w:r>
      <w:r w:rsidRPr="00A04FF9">
        <w:rPr>
          <w:rFonts w:ascii="Arial" w:eastAsia="Times New Roman" w:hAnsi="Arial" w:cs="Arial"/>
          <w:i/>
          <w:iCs/>
          <w:color w:val="404243"/>
          <w:sz w:val="21"/>
          <w:szCs w:val="21"/>
          <w:rtl/>
        </w:rPr>
        <w:t>דע את זכויותיך: תמורה בעד עבודה בימי מנוחה</w:t>
      </w:r>
    </w:p>
    <w:p w:rsidR="00A04FF9" w:rsidRPr="00A04FF9" w:rsidRDefault="00A04FF9" w:rsidP="00A04FF9">
      <w:pPr>
        <w:shd w:val="clear" w:color="auto" w:fill="F7F9FB"/>
        <w:spacing w:after="0" w:line="240" w:lineRule="auto"/>
        <w:ind w:hanging="360"/>
        <w:jc w:val="both"/>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3.</w:t>
      </w:r>
      <w:r w:rsidRPr="00A04FF9">
        <w:rPr>
          <w:rFonts w:ascii="Times New Roman" w:eastAsia="Times New Roman" w:hAnsi="Times New Roman" w:cs="Times New Roman"/>
          <w:i/>
          <w:iCs/>
          <w:color w:val="404243"/>
          <w:sz w:val="14"/>
          <w:szCs w:val="14"/>
          <w:rtl/>
        </w:rPr>
        <w:t>      </w:t>
      </w:r>
      <w:r w:rsidRPr="00A04FF9">
        <w:rPr>
          <w:rFonts w:ascii="Arial" w:eastAsia="Times New Roman" w:hAnsi="Arial" w:cs="Arial"/>
          <w:i/>
          <w:iCs/>
          <w:color w:val="404243"/>
          <w:sz w:val="21"/>
          <w:szCs w:val="21"/>
          <w:rtl/>
        </w:rPr>
        <w:t>פינת השאלה הזהה</w:t>
      </w:r>
    </w:p>
    <w:p w:rsidR="00A04FF9" w:rsidRPr="00A04FF9" w:rsidRDefault="00A04FF9" w:rsidP="00A04FF9">
      <w:pPr>
        <w:shd w:val="clear" w:color="auto" w:fill="F7F9FB"/>
        <w:spacing w:after="0" w:line="240" w:lineRule="auto"/>
        <w:ind w:hanging="360"/>
        <w:jc w:val="both"/>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4.</w:t>
      </w:r>
      <w:r w:rsidRPr="00A04FF9">
        <w:rPr>
          <w:rFonts w:ascii="Times New Roman" w:eastAsia="Times New Roman" w:hAnsi="Times New Roman" w:cs="Times New Roman"/>
          <w:i/>
          <w:iCs/>
          <w:color w:val="404243"/>
          <w:sz w:val="14"/>
          <w:szCs w:val="14"/>
          <w:rtl/>
        </w:rPr>
        <w:t>      </w:t>
      </w:r>
      <w:r w:rsidRPr="00A04FF9">
        <w:rPr>
          <w:rFonts w:ascii="Arial" w:eastAsia="Times New Roman" w:hAnsi="Arial" w:cs="Arial"/>
          <w:i/>
          <w:iCs/>
          <w:color w:val="404243"/>
          <w:sz w:val="21"/>
          <w:szCs w:val="21"/>
          <w:rtl/>
        </w:rPr>
        <w:t>ביטול תקנות לשעת חירום</w:t>
      </w:r>
    </w:p>
    <w:p w:rsidR="00A04FF9" w:rsidRPr="00A04FF9" w:rsidRDefault="00A04FF9" w:rsidP="00A04FF9">
      <w:pPr>
        <w:shd w:val="clear" w:color="auto" w:fill="F7F9FB"/>
        <w:bidi w:val="0"/>
        <w:spacing w:after="0" w:line="240" w:lineRule="auto"/>
        <w:rPr>
          <w:rFonts w:ascii="Arial" w:eastAsia="Times New Roman" w:hAnsi="Arial" w:cs="Arial"/>
          <w:color w:val="404243"/>
          <w:sz w:val="21"/>
          <w:szCs w:val="21"/>
          <w:rtl/>
        </w:rPr>
      </w:pPr>
      <w:r w:rsidRPr="00A04FF9">
        <w:rPr>
          <w:rFonts w:ascii="Arial" w:eastAsia="Times New Roman" w:hAnsi="Arial" w:cs="Arial"/>
          <w:b/>
          <w:bCs/>
          <w:color w:val="404243"/>
          <w:sz w:val="21"/>
          <w:szCs w:val="21"/>
        </w:rPr>
        <w:t> </w:t>
      </w:r>
    </w:p>
    <w:p w:rsidR="00A04FF9" w:rsidRPr="00A04FF9" w:rsidRDefault="00A04FF9" w:rsidP="00A04FF9">
      <w:pPr>
        <w:shd w:val="clear" w:color="auto" w:fill="F7F9FB"/>
        <w:bidi w:val="0"/>
        <w:spacing w:after="0" w:line="240" w:lineRule="auto"/>
        <w:rPr>
          <w:rFonts w:ascii="Arial" w:eastAsia="Times New Roman" w:hAnsi="Arial" w:cs="Arial"/>
          <w:color w:val="404243"/>
          <w:sz w:val="21"/>
          <w:szCs w:val="21"/>
        </w:rPr>
      </w:pPr>
      <w:r w:rsidRPr="00A04FF9">
        <w:rPr>
          <w:rFonts w:ascii="Arial" w:eastAsia="Times New Roman" w:hAnsi="Arial" w:cs="Arial"/>
          <w:b/>
          <w:bCs/>
          <w:color w:val="404243"/>
          <w:sz w:val="21"/>
          <w:szCs w:val="21"/>
        </w:rPr>
        <w:t> </w:t>
      </w:r>
    </w:p>
    <w:p w:rsidR="00A04FF9" w:rsidRPr="00A04FF9" w:rsidRDefault="00A04FF9" w:rsidP="00A04FF9">
      <w:pPr>
        <w:shd w:val="clear" w:color="auto" w:fill="F7F9FB"/>
        <w:bidi w:val="0"/>
        <w:spacing w:after="0" w:line="240" w:lineRule="auto"/>
        <w:jc w:val="center"/>
        <w:rPr>
          <w:rFonts w:ascii="Arial" w:eastAsia="Times New Roman" w:hAnsi="Arial" w:cs="Arial"/>
          <w:color w:val="404243"/>
          <w:sz w:val="21"/>
          <w:szCs w:val="21"/>
        </w:rPr>
      </w:pPr>
      <w:r w:rsidRPr="00A04FF9">
        <w:rPr>
          <w:rFonts w:ascii="Arial" w:eastAsia="Times New Roman" w:hAnsi="Arial" w:cs="Arial"/>
          <w:b/>
          <w:bCs/>
          <w:color w:val="404243"/>
          <w:sz w:val="32"/>
          <w:szCs w:val="32"/>
          <w:u w:val="single"/>
          <w:rtl/>
        </w:rPr>
        <w:t>1. שעון החול בבית דגן</w:t>
      </w:r>
    </w:p>
    <w:p w:rsidR="00A04FF9" w:rsidRPr="00A04FF9" w:rsidRDefault="00A04FF9" w:rsidP="00A04FF9">
      <w:pPr>
        <w:shd w:val="clear" w:color="auto" w:fill="F7F9FB"/>
        <w:bidi w:val="0"/>
        <w:spacing w:after="0" w:line="240" w:lineRule="auto"/>
        <w:jc w:val="center"/>
        <w:rPr>
          <w:rFonts w:ascii="Arial" w:eastAsia="Times New Roman" w:hAnsi="Arial" w:cs="Arial"/>
          <w:color w:val="404243"/>
          <w:sz w:val="21"/>
          <w:szCs w:val="21"/>
        </w:rPr>
      </w:pPr>
      <w:r w:rsidRPr="00A04FF9">
        <w:rPr>
          <w:rFonts w:ascii="Arial" w:eastAsia="Times New Roman" w:hAnsi="Arial" w:cs="Arial"/>
          <w:color w:val="404243"/>
          <w:sz w:val="21"/>
          <w:szCs w:val="21"/>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Pr>
      </w:pPr>
      <w:r w:rsidRPr="00A04FF9">
        <w:rPr>
          <w:rFonts w:ascii="Arial" w:eastAsia="Times New Roman" w:hAnsi="Arial" w:cs="Arial"/>
          <w:color w:val="404243"/>
          <w:sz w:val="21"/>
          <w:szCs w:val="21"/>
          <w:rtl/>
        </w:rPr>
        <w:t>החלטת נציבות שירות המדינה להביא להכללת חברי סגל המחקר ב-</w:t>
      </w:r>
      <w:proofErr w:type="spellStart"/>
      <w:r w:rsidRPr="00A04FF9">
        <w:rPr>
          <w:rFonts w:ascii="Arial" w:eastAsia="Times New Roman" w:hAnsi="Arial" w:cs="Arial"/>
          <w:i/>
          <w:iCs/>
          <w:color w:val="404243"/>
          <w:sz w:val="21"/>
          <w:szCs w:val="21"/>
          <w:rtl/>
        </w:rPr>
        <w:t>מינהל</w:t>
      </w:r>
      <w:proofErr w:type="spellEnd"/>
      <w:r w:rsidRPr="00A04FF9">
        <w:rPr>
          <w:rFonts w:ascii="Arial" w:eastAsia="Times New Roman" w:hAnsi="Arial" w:cs="Arial"/>
          <w:i/>
          <w:iCs/>
          <w:color w:val="404243"/>
          <w:sz w:val="21"/>
          <w:szCs w:val="21"/>
          <w:rtl/>
        </w:rPr>
        <w:t xml:space="preserve"> המחקר החקלאי</w:t>
      </w:r>
      <w:r w:rsidRPr="00A04FF9">
        <w:rPr>
          <w:rFonts w:ascii="Arial" w:eastAsia="Times New Roman" w:hAnsi="Arial" w:cs="Arial"/>
          <w:color w:val="404243"/>
          <w:sz w:val="21"/>
          <w:szCs w:val="21"/>
          <w:rtl/>
        </w:rPr>
        <w:t> </w:t>
      </w:r>
      <w:proofErr w:type="spellStart"/>
      <w:r w:rsidRPr="00A04FF9">
        <w:rPr>
          <w:rFonts w:ascii="Arial" w:eastAsia="Times New Roman" w:hAnsi="Arial" w:cs="Arial"/>
          <w:color w:val="404243"/>
          <w:sz w:val="21"/>
          <w:szCs w:val="21"/>
          <w:rtl/>
        </w:rPr>
        <w:t>וב</w:t>
      </w:r>
      <w:proofErr w:type="spellEnd"/>
      <w:r w:rsidRPr="00A04FF9">
        <w:rPr>
          <w:rFonts w:ascii="Arial" w:eastAsia="Times New Roman" w:hAnsi="Arial" w:cs="Arial"/>
          <w:color w:val="404243"/>
          <w:sz w:val="21"/>
          <w:szCs w:val="21"/>
          <w:rtl/>
        </w:rPr>
        <w:t>-</w:t>
      </w:r>
      <w:r w:rsidRPr="00A04FF9">
        <w:rPr>
          <w:rFonts w:ascii="Arial" w:eastAsia="Times New Roman" w:hAnsi="Arial" w:cs="Arial"/>
          <w:i/>
          <w:iCs/>
          <w:color w:val="404243"/>
          <w:sz w:val="21"/>
          <w:szCs w:val="21"/>
          <w:rtl/>
        </w:rPr>
        <w:t>מכון הווטרינרי</w:t>
      </w:r>
      <w:r w:rsidRPr="00A04FF9">
        <w:rPr>
          <w:rFonts w:ascii="Arial" w:eastAsia="Times New Roman" w:hAnsi="Arial" w:cs="Arial"/>
          <w:color w:val="404243"/>
          <w:sz w:val="21"/>
          <w:szCs w:val="21"/>
          <w:rtl/>
        </w:rPr>
        <w:t> בחובה לרישום נוכחות בשעון ממוחשב מעמידה אותנו בהתמודדות קשה.</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ועדי העובדים שנבחרו ע"י חברי הסגל בשני המוסדות הביאו את הסוגיה בפני הפורום הארצי, למזכירות </w:t>
      </w:r>
      <w:r w:rsidRPr="00A04FF9">
        <w:rPr>
          <w:rFonts w:ascii="Arial" w:eastAsia="Times New Roman" w:hAnsi="Arial" w:cs="Arial"/>
          <w:i/>
          <w:iCs/>
          <w:color w:val="404243"/>
          <w:sz w:val="21"/>
          <w:szCs w:val="21"/>
          <w:rtl/>
        </w:rPr>
        <w:t>איגוד סגל המחקר,</w:t>
      </w:r>
      <w:r w:rsidRPr="00A04FF9">
        <w:rPr>
          <w:rFonts w:ascii="Arial" w:eastAsia="Times New Roman" w:hAnsi="Arial" w:cs="Arial"/>
          <w:color w:val="404243"/>
          <w:sz w:val="21"/>
          <w:szCs w:val="21"/>
          <w:rtl/>
        </w:rPr>
        <w:t> שהוא ארגונם היציג של כלל חברי סגל המחקר הממשלתי ובו מאוגדים ועדי העובדים המקומיים. המזכירות קבעה שלא נסכים להשוואתנו לשאר העובדים בחובות (החתמת שעון) אלא אם כן נשיג את ההשוואה בזכויות, וזאת מבלי לפגוע בתנאי העיסוק במחקר. יתר על כן, הנהגת הפיקוח על שעות העבודה תחייב תשלום כדין בעד עבודה נוספת.</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המזכירות החליטה אפוא שאין להפעיל את השינוי האמור ברישום הנוכחות מבלי שיתקבלו ששת העקרונות שלהלן:</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1. חברי סגל המחקר יהיו מוסמכים כבעבר לקבוע בעצמם את סדרי עבודתם, לרבות את לוח הזמנים לעריכת מחקרים ולמילוי תפקידם מחוץ למקום העבודה, ויהיו פטורים מהחובה להצטייד בטופס </w:t>
      </w:r>
      <w:r w:rsidRPr="00A04FF9">
        <w:rPr>
          <w:rFonts w:ascii="Arial" w:eastAsia="Times New Roman" w:hAnsi="Arial" w:cs="Arial"/>
          <w:i/>
          <w:iCs/>
          <w:color w:val="404243"/>
          <w:sz w:val="21"/>
          <w:szCs w:val="21"/>
          <w:rtl/>
        </w:rPr>
        <w:t>אישור יציאה בתפקיד</w:t>
      </w:r>
      <w:r w:rsidRPr="00A04FF9">
        <w:rPr>
          <w:rFonts w:ascii="Arial" w:eastAsia="Times New Roman" w:hAnsi="Arial" w:cs="Arial"/>
          <w:color w:val="404243"/>
          <w:sz w:val="21"/>
          <w:szCs w:val="21"/>
          <w:rtl/>
        </w:rPr>
        <w:t>. שעות עבודה חסרות או עודפות בחודש מסוים יועברו לחודש העוקב, באם ביצוען יתחייב לפי צרכי המחקר באישור החוקר הראשי.</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2. תבוטל האפליה הקיימת לגבי שעות נוספות וניסויי שדה (14</w:t>
      </w:r>
      <w:r w:rsidRPr="00A04FF9">
        <w:rPr>
          <w:rFonts w:ascii="Arial" w:eastAsia="Times New Roman" w:hAnsi="Arial" w:cs="Arial"/>
          <w:i/>
          <w:iCs/>
          <w:color w:val="404243"/>
          <w:sz w:val="21"/>
          <w:szCs w:val="21"/>
          <w:rtl/>
        </w:rPr>
        <w:t xml:space="preserve"> שעות בלבד </w:t>
      </w:r>
      <w:proofErr w:type="spellStart"/>
      <w:r w:rsidRPr="00A04FF9">
        <w:rPr>
          <w:rFonts w:ascii="Arial" w:eastAsia="Times New Roman" w:hAnsi="Arial" w:cs="Arial"/>
          <w:i/>
          <w:iCs/>
          <w:color w:val="404243"/>
          <w:sz w:val="21"/>
          <w:szCs w:val="21"/>
          <w:rtl/>
        </w:rPr>
        <w:t>בממ"ח</w:t>
      </w:r>
      <w:proofErr w:type="spellEnd"/>
      <w:r w:rsidRPr="00A04FF9">
        <w:rPr>
          <w:rFonts w:ascii="Arial" w:eastAsia="Times New Roman" w:hAnsi="Arial" w:cs="Arial"/>
          <w:i/>
          <w:iCs/>
          <w:color w:val="404243"/>
          <w:sz w:val="21"/>
          <w:szCs w:val="21"/>
          <w:rtl/>
        </w:rPr>
        <w:t>; 0 שעות למחצית החוקרים</w:t>
      </w:r>
      <w:r w:rsidRPr="00A04FF9">
        <w:rPr>
          <w:rFonts w:ascii="Arial" w:eastAsia="Times New Roman" w:hAnsi="Arial" w:cs="Arial"/>
          <w:color w:val="404243"/>
          <w:sz w:val="21"/>
          <w:szCs w:val="21"/>
          <w:rtl/>
        </w:rPr>
        <w:t> </w:t>
      </w:r>
      <w:proofErr w:type="spellStart"/>
      <w:r w:rsidRPr="00A04FF9">
        <w:rPr>
          <w:rFonts w:ascii="Arial" w:eastAsia="Times New Roman" w:hAnsi="Arial" w:cs="Arial"/>
          <w:i/>
          <w:iCs/>
          <w:color w:val="404243"/>
          <w:sz w:val="21"/>
          <w:szCs w:val="21"/>
          <w:rtl/>
        </w:rPr>
        <w:t>בשו"ט</w:t>
      </w:r>
      <w:proofErr w:type="spellEnd"/>
      <w:r w:rsidRPr="00A04FF9">
        <w:rPr>
          <w:rFonts w:ascii="Arial" w:eastAsia="Times New Roman" w:hAnsi="Arial" w:cs="Arial"/>
          <w:i/>
          <w:iCs/>
          <w:color w:val="404243"/>
          <w:sz w:val="21"/>
          <w:szCs w:val="21"/>
          <w:rtl/>
        </w:rPr>
        <w:t>; עבודה ללא תמורה בימי מנוחה</w:t>
      </w:r>
      <w:r w:rsidRPr="00A04FF9">
        <w:rPr>
          <w:rFonts w:ascii="Arial" w:eastAsia="Times New Roman" w:hAnsi="Arial" w:cs="Arial"/>
          <w:color w:val="404243"/>
          <w:sz w:val="21"/>
          <w:szCs w:val="21"/>
          <w:rtl/>
        </w:rPr>
        <w:t>), וייקבעו מכסות עבודה נוספת, היקף העבודה בימי ששי והתמורה בעד עבודה בימי מנוחה - על פי הכללים החלים על שאר הדירוגים. ישולמו ש"נ המבוצעות בבית, באם ביצוען יתחייב לפי צרכי המחקר באישור החוקר הראשי.</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3. תבוטל האפליה נגד החוקרים ללא תקן: יקבלו מכסת ש"נ כמו חברי סגל בתקן; וכן חיסורים לא ינוכו מהשכר כי אם מהחופשה.</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4. מי שיעבור להחתמה בשעון יקבל </w:t>
      </w:r>
      <w:r w:rsidRPr="00A04FF9">
        <w:rPr>
          <w:rFonts w:ascii="Arial" w:eastAsia="Times New Roman" w:hAnsi="Arial" w:cs="Arial"/>
          <w:i/>
          <w:iCs/>
          <w:color w:val="404243"/>
          <w:sz w:val="21"/>
          <w:szCs w:val="21"/>
          <w:rtl/>
        </w:rPr>
        <w:t>תוספת מחקר חקלאי</w:t>
      </w:r>
      <w:r w:rsidRPr="00A04FF9">
        <w:rPr>
          <w:rFonts w:ascii="Arial" w:eastAsia="Times New Roman" w:hAnsi="Arial" w:cs="Arial"/>
          <w:color w:val="404243"/>
          <w:sz w:val="21"/>
          <w:szCs w:val="21"/>
          <w:rtl/>
        </w:rPr>
        <w:t> בשיעור 15% במשכורת ובפנסיה.</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xml:space="preserve">5. תישמר האחידות בתנאי העבודה של סגל המחקר במכון הווטרינרי לעמיתיהם </w:t>
      </w:r>
      <w:proofErr w:type="spellStart"/>
      <w:r w:rsidRPr="00A04FF9">
        <w:rPr>
          <w:rFonts w:ascii="Arial" w:eastAsia="Times New Roman" w:hAnsi="Arial" w:cs="Arial"/>
          <w:color w:val="404243"/>
          <w:sz w:val="21"/>
          <w:szCs w:val="21"/>
          <w:rtl/>
        </w:rPr>
        <w:t>בממ"ח</w:t>
      </w:r>
      <w:proofErr w:type="spellEnd"/>
      <w:r w:rsidRPr="00A04FF9">
        <w:rPr>
          <w:rFonts w:ascii="Arial" w:eastAsia="Times New Roman" w:hAnsi="Arial" w:cs="Arial"/>
          <w:color w:val="404243"/>
          <w:sz w:val="21"/>
          <w:szCs w:val="21"/>
          <w:rtl/>
        </w:rPr>
        <w:t>.</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xml:space="preserve">6. לא יופעל סיכום כלשהו בין האיגוד </w:t>
      </w:r>
      <w:proofErr w:type="spellStart"/>
      <w:r w:rsidRPr="00A04FF9">
        <w:rPr>
          <w:rFonts w:ascii="Arial" w:eastAsia="Times New Roman" w:hAnsi="Arial" w:cs="Arial"/>
          <w:color w:val="404243"/>
          <w:sz w:val="21"/>
          <w:szCs w:val="21"/>
          <w:rtl/>
        </w:rPr>
        <w:t>ונש"מ</w:t>
      </w:r>
      <w:proofErr w:type="spellEnd"/>
      <w:r w:rsidRPr="00A04FF9">
        <w:rPr>
          <w:rFonts w:ascii="Arial" w:eastAsia="Times New Roman" w:hAnsi="Arial" w:cs="Arial"/>
          <w:color w:val="404243"/>
          <w:sz w:val="21"/>
          <w:szCs w:val="21"/>
          <w:rtl/>
        </w:rPr>
        <w:t xml:space="preserve"> בעניין החתמת שעון אלא לאחר שיתקבל בהצבעת רוב במשאל שייערך בין העובדים; וזאת בכפיפות לתקופת ניסיון של 6 חודשים, ולקיום צוות מעקב פריטטי שיבחן את הפעלת ההסדר על מנת להביא לפתרון בעיות שלא נצפו מראש לרבות התאמות מקומיות ואישיות. צוות המעקב יהיה מוסמך לאשר המשך ההפעלה בתום 6 החודשים.</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כעת האיגוד מסיים הליך התדיינות בפני </w:t>
      </w:r>
      <w:r w:rsidRPr="00A04FF9">
        <w:rPr>
          <w:rFonts w:ascii="Arial" w:eastAsia="Times New Roman" w:hAnsi="Arial" w:cs="Arial"/>
          <w:i/>
          <w:iCs/>
          <w:color w:val="404243"/>
          <w:sz w:val="21"/>
          <w:szCs w:val="21"/>
          <w:rtl/>
        </w:rPr>
        <w:t>המוסד לבוררות מוסכמת בשירות הציבורי</w:t>
      </w:r>
      <w:r w:rsidRPr="00A04FF9">
        <w:rPr>
          <w:rFonts w:ascii="Arial" w:eastAsia="Times New Roman" w:hAnsi="Arial" w:cs="Arial"/>
          <w:color w:val="404243"/>
          <w:sz w:val="21"/>
          <w:szCs w:val="21"/>
          <w:rtl/>
        </w:rPr>
        <w:t> בעניין תשלום </w:t>
      </w:r>
      <w:r w:rsidRPr="00A04FF9">
        <w:rPr>
          <w:rFonts w:ascii="Arial" w:eastAsia="Times New Roman" w:hAnsi="Arial" w:cs="Arial"/>
          <w:i/>
          <w:iCs/>
          <w:color w:val="404243"/>
          <w:sz w:val="21"/>
          <w:szCs w:val="21"/>
          <w:rtl/>
        </w:rPr>
        <w:t>תוספת מחקר חקלאי</w:t>
      </w:r>
      <w:r w:rsidRPr="00A04FF9">
        <w:rPr>
          <w:rFonts w:ascii="Arial" w:eastAsia="Times New Roman" w:hAnsi="Arial" w:cs="Arial"/>
          <w:color w:val="404243"/>
          <w:sz w:val="21"/>
          <w:szCs w:val="21"/>
          <w:rtl/>
        </w:rPr>
        <w:t xml:space="preserve">. כמו כן, התקרבנו לסיום המו"מ עם </w:t>
      </w:r>
      <w:proofErr w:type="spellStart"/>
      <w:r w:rsidRPr="00A04FF9">
        <w:rPr>
          <w:rFonts w:ascii="Arial" w:eastAsia="Times New Roman" w:hAnsi="Arial" w:cs="Arial"/>
          <w:color w:val="404243"/>
          <w:sz w:val="21"/>
          <w:szCs w:val="21"/>
          <w:rtl/>
        </w:rPr>
        <w:t>נש"מ</w:t>
      </w:r>
      <w:proofErr w:type="spellEnd"/>
      <w:r w:rsidRPr="00A04FF9">
        <w:rPr>
          <w:rFonts w:ascii="Arial" w:eastAsia="Times New Roman" w:hAnsi="Arial" w:cs="Arial"/>
          <w:color w:val="404243"/>
          <w:sz w:val="21"/>
          <w:szCs w:val="21"/>
          <w:rtl/>
        </w:rPr>
        <w:t xml:space="preserve"> - בהשתתפות הנהלות </w:t>
      </w:r>
      <w:proofErr w:type="spellStart"/>
      <w:r w:rsidRPr="00A04FF9">
        <w:rPr>
          <w:rFonts w:ascii="Arial" w:eastAsia="Times New Roman" w:hAnsi="Arial" w:cs="Arial"/>
          <w:color w:val="404243"/>
          <w:sz w:val="21"/>
          <w:szCs w:val="21"/>
          <w:rtl/>
        </w:rPr>
        <w:t>ממ"ח</w:t>
      </w:r>
      <w:proofErr w:type="spellEnd"/>
      <w:r w:rsidRPr="00A04FF9">
        <w:rPr>
          <w:rFonts w:ascii="Arial" w:eastAsia="Times New Roman" w:hAnsi="Arial" w:cs="Arial"/>
          <w:color w:val="404243"/>
          <w:sz w:val="21"/>
          <w:szCs w:val="21"/>
          <w:rtl/>
        </w:rPr>
        <w:t xml:space="preserve"> </w:t>
      </w:r>
      <w:proofErr w:type="spellStart"/>
      <w:r w:rsidRPr="00A04FF9">
        <w:rPr>
          <w:rFonts w:ascii="Arial" w:eastAsia="Times New Roman" w:hAnsi="Arial" w:cs="Arial"/>
          <w:color w:val="404243"/>
          <w:sz w:val="21"/>
          <w:szCs w:val="21"/>
          <w:rtl/>
        </w:rPr>
        <w:t>ושו"ט</w:t>
      </w:r>
      <w:proofErr w:type="spellEnd"/>
      <w:r w:rsidRPr="00A04FF9">
        <w:rPr>
          <w:rFonts w:ascii="Arial" w:eastAsia="Times New Roman" w:hAnsi="Arial" w:cs="Arial"/>
          <w:color w:val="404243"/>
          <w:sz w:val="21"/>
          <w:szCs w:val="21"/>
          <w:rtl/>
        </w:rPr>
        <w:t> </w:t>
      </w:r>
      <w:r w:rsidRPr="00A04FF9">
        <w:rPr>
          <w:rFonts w:ascii="Arial" w:eastAsia="Times New Roman" w:hAnsi="Arial" w:cs="Arial"/>
          <w:color w:val="404243"/>
          <w:sz w:val="21"/>
          <w:szCs w:val="21"/>
        </w:rPr>
        <w:t>–</w:t>
      </w:r>
      <w:r w:rsidRPr="00A04FF9">
        <w:rPr>
          <w:rFonts w:ascii="Arial" w:eastAsia="Times New Roman" w:hAnsi="Arial" w:cs="Arial"/>
          <w:color w:val="404243"/>
          <w:sz w:val="21"/>
          <w:szCs w:val="21"/>
          <w:rtl/>
        </w:rPr>
        <w:t> לגבי שאר הדרישות כמפורט לעיל.</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מהו הסיכוי להשיג את יעדי המאבק? הגורם המכריע יהיה מידת סולידריות שתישמר בציבור שלנו וכן הדבקות במטרה. תמיכה מלאה של כל חברי האיגוד במדיניותנו המוצהרת ובהמשך הטיפול היא יסוד ההצלחה.</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lastRenderedPageBreak/>
        <w:t>*****</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t>2</w:t>
      </w:r>
      <w:r w:rsidRPr="00A04FF9">
        <w:rPr>
          <w:rFonts w:ascii="Arial" w:eastAsia="Times New Roman" w:hAnsi="Arial" w:cs="Arial"/>
          <w:b/>
          <w:bCs/>
          <w:i/>
          <w:iCs/>
          <w:color w:val="404243"/>
          <w:sz w:val="21"/>
          <w:szCs w:val="21"/>
          <w:rtl/>
        </w:rPr>
        <w:t>. דע את זכויותיך!</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b/>
          <w:bCs/>
          <w:color w:val="404243"/>
          <w:sz w:val="32"/>
          <w:szCs w:val="32"/>
          <w:u w:val="single"/>
          <w:rtl/>
        </w:rPr>
        <w:t>תמורה בעד עבודה בימי מנוחה</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xml:space="preserve">לידיעתך, מביא אני להלן כלשונן את הוראות </w:t>
      </w:r>
      <w:proofErr w:type="spellStart"/>
      <w:r w:rsidRPr="00A04FF9">
        <w:rPr>
          <w:rFonts w:ascii="Arial" w:eastAsia="Times New Roman" w:hAnsi="Arial" w:cs="Arial"/>
          <w:color w:val="404243"/>
          <w:sz w:val="21"/>
          <w:szCs w:val="21"/>
          <w:rtl/>
        </w:rPr>
        <w:t>התקשי"ר</w:t>
      </w:r>
      <w:proofErr w:type="spellEnd"/>
      <w:r w:rsidRPr="00A04FF9">
        <w:rPr>
          <w:rFonts w:ascii="Arial" w:eastAsia="Times New Roman" w:hAnsi="Arial" w:cs="Arial"/>
          <w:color w:val="404243"/>
          <w:sz w:val="21"/>
          <w:szCs w:val="21"/>
          <w:rtl/>
        </w:rPr>
        <w:t xml:space="preserve"> בדבר עבודה בימי מנוחה, שהן חלות על כל העובדים לרבות בדירוג המחקר. על פי החוק, העבודה בימי מנוחה היא נפרדת ממסגרת השעות הנוספות ואף איננה מותנית בקיומן. את הדרישה יש להגיש למעסיק; ובמקרה של סירוב, יש לערער בפנייה אל </w:t>
      </w:r>
      <w:r w:rsidRPr="00A04FF9">
        <w:rPr>
          <w:rFonts w:ascii="Arial" w:eastAsia="Times New Roman" w:hAnsi="Arial" w:cs="Arial"/>
          <w:i/>
          <w:iCs/>
          <w:color w:val="404243"/>
          <w:sz w:val="21"/>
          <w:szCs w:val="21"/>
          <w:rtl/>
        </w:rPr>
        <w:t>הלשכה לפניות עובדים</w:t>
      </w:r>
      <w:r w:rsidRPr="00A04FF9">
        <w:rPr>
          <w:rFonts w:ascii="Arial" w:eastAsia="Times New Roman" w:hAnsi="Arial" w:cs="Arial"/>
          <w:color w:val="404243"/>
          <w:sz w:val="21"/>
          <w:szCs w:val="21"/>
          <w:rtl/>
        </w:rPr>
        <w:t> בנציבות שירות המדינה </w:t>
      </w:r>
      <w:r w:rsidRPr="00A04FF9">
        <w:rPr>
          <w:rFonts w:ascii="Arial" w:eastAsia="Times New Roman" w:hAnsi="Arial" w:cs="Arial"/>
          <w:color w:val="404243"/>
          <w:sz w:val="21"/>
          <w:szCs w:val="21"/>
        </w:rPr>
        <w:t>–</w:t>
      </w:r>
      <w:r w:rsidRPr="00A04FF9">
        <w:rPr>
          <w:rFonts w:ascii="Arial" w:eastAsia="Times New Roman" w:hAnsi="Arial" w:cs="Arial"/>
          <w:color w:val="404243"/>
          <w:sz w:val="21"/>
          <w:szCs w:val="21"/>
          <w:rtl/>
        </w:rPr>
        <w:t> </w:t>
      </w:r>
      <w:proofErr w:type="spellStart"/>
      <w:r w:rsidRPr="00A04FF9">
        <w:rPr>
          <w:rFonts w:ascii="Arial" w:eastAsia="Times New Roman" w:hAnsi="Arial" w:cs="Arial"/>
          <w:color w:val="404243"/>
          <w:sz w:val="21"/>
          <w:szCs w:val="21"/>
          <w:rtl/>
        </w:rPr>
        <w:t>הכל</w:t>
      </w:r>
      <w:proofErr w:type="spellEnd"/>
      <w:r w:rsidRPr="00A04FF9">
        <w:rPr>
          <w:rFonts w:ascii="Arial" w:eastAsia="Times New Roman" w:hAnsi="Arial" w:cs="Arial"/>
          <w:color w:val="404243"/>
          <w:sz w:val="21"/>
          <w:szCs w:val="21"/>
          <w:rtl/>
        </w:rPr>
        <w:t xml:space="preserve"> בתיאום עם ועד העובדים.</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proofErr w:type="spellStart"/>
      <w:r w:rsidRPr="00A04FF9">
        <w:rPr>
          <w:rFonts w:ascii="Arial" w:eastAsia="Times New Roman" w:hAnsi="Arial" w:cs="Arial"/>
          <w:b/>
          <w:bCs/>
          <w:color w:val="404243"/>
          <w:sz w:val="21"/>
          <w:szCs w:val="21"/>
          <w:u w:val="single"/>
          <w:rtl/>
        </w:rPr>
        <w:t>התקשי"ר</w:t>
      </w:r>
      <w:proofErr w:type="spellEnd"/>
      <w:r w:rsidRPr="00A04FF9">
        <w:rPr>
          <w:rFonts w:ascii="Arial" w:eastAsia="Times New Roman" w:hAnsi="Arial" w:cs="Arial"/>
          <w:b/>
          <w:bCs/>
          <w:color w:val="404243"/>
          <w:sz w:val="21"/>
          <w:szCs w:val="21"/>
          <w:u w:val="single"/>
          <w:rtl/>
        </w:rPr>
        <w:t xml:space="preserve"> 27.213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א. עובד המועסק ביום מנוחה שבועי, ביום העצמאות או ביום מועד, זכאי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ל75%- משכרו הרגיל בעד כל שעה של העסקה כנ"ל שאינה בלילה,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ול100%- משכרו הרגיל בעד כל שעה של העסקה כנ"ל בלילה. עובד ארעי,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המקבל שכר סטודנטים (ראה סעיף 24.15), זכאי לתשלום 50% בלבד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משכרו הרגיל בעד כל שעת העסקה כנ"ל, בין ביום ובין בלילה.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בכל המקרים, זכאי עובד כנ"ל, נוסף לתשלום האמור, לשעת חופשה אחת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בעד כל שעה שבה הועסק כאמור; חופשה זו תינתן לעובד בהתאם לאמור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בהיתר להעסקתו על פי חוק שעות עבודה ומנוחה, תשי"א.1951-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(חוק הנ"ל, ס' 17 (א)(2))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דוגמאות: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(1) עובד קבוע ביחידה משרדית, שהועסק בשבוע מסוים כל הימים למעט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ביום רביעי, הועסק ביום המנוחה השבועי שמונה שעות בשעות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xml:space="preserve">       העבודה הרגילות ובסך </w:t>
      </w:r>
      <w:proofErr w:type="spellStart"/>
      <w:r w:rsidRPr="00A04FF9">
        <w:rPr>
          <w:rFonts w:ascii="Arial" w:eastAsia="Times New Roman" w:hAnsi="Arial" w:cs="Arial"/>
          <w:i/>
          <w:iCs/>
          <w:color w:val="404243"/>
          <w:sz w:val="21"/>
          <w:szCs w:val="21"/>
          <w:rtl/>
        </w:rPr>
        <w:t>הכל</w:t>
      </w:r>
      <w:proofErr w:type="spellEnd"/>
      <w:r w:rsidRPr="00A04FF9">
        <w:rPr>
          <w:rFonts w:ascii="Arial" w:eastAsia="Times New Roman" w:hAnsi="Arial" w:cs="Arial"/>
          <w:i/>
          <w:iCs/>
          <w:color w:val="404243"/>
          <w:sz w:val="21"/>
          <w:szCs w:val="21"/>
          <w:rtl/>
        </w:rPr>
        <w:t xml:space="preserve"> הועסק באותו שבוע 42.5 שעות לפי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מכסתו הרגילה, יקבל (1) את משכורתו החודשית הרגילה, הכוללת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100% תשלום רגיל בעד עבודתו ביום המנוחה; (2) תוספת בשיעור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lastRenderedPageBreak/>
        <w:t>       75% משכרו היומי בעד אותו יום. העובד קיבל את יום חופשתו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ביום רביעי הקודם;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(2) עובד קבוע ביחידה משרדית, שהועסק בימים ראשון עד שישי 42.5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שעות, הועסק נוסף על כך ביום מנוחה משעה 18.00 עד שעה .24.00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אותו עובד יקבל: (1) את משכורתו החודשית הרגילה; (2) תוספת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בשיעור 75% משכרו הרגיל לשעה בעד עבודתו בכל אחת מהשעות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18.00 - 22.00 ביום המנוחה; (3) תוספת בשיעור 100% משכרו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הרגיל לשעה בעד עבודתו בכל אחת מהשעות 22.00 - 24.00 ביום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המנוחה; (4) שש שעות בחופשה בשכר מלא תוך פרק הזמן הנקוב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בהיתר להעסקה;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(3) עובד ארעי, המקבל שכר יומי והמועסק תקופה ארוכה משישה ימים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הועסק משעה 23.00 עד שעה 03.00 ביום מנוחה שבועי אחרי שעבד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כל ימות השבוע, ולכן אותן שעות הן שעות נוספות - יקבל בעד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עבודתו ביום המנוחה 200% משכרו הרגיל בעד ארבע שעות עבודה;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תוך פרק הזמן הנקוב בהיתר להעסקה תינתן לו חופשה של ארבע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שעות ביום חול; בעד אותן שעות חופשה לא יקבל תשלום;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(4) עובד ארעי, שהועסק בשבוע מסוים ארבעה ימים בלבד, הועסק ביום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המנוחה שמונה שעות - יקבל בעד עבודתו ביום המנוחה 175% משכרו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t xml:space="preserve">       הרגיל, ואין לתת לו חופשה, אף ללא משכורת, כיון שבסך </w:t>
      </w:r>
      <w:proofErr w:type="spellStart"/>
      <w:r w:rsidRPr="00A04FF9">
        <w:rPr>
          <w:rFonts w:ascii="Arial" w:eastAsia="Times New Roman" w:hAnsi="Arial" w:cs="Arial"/>
          <w:i/>
          <w:iCs/>
          <w:color w:val="404243"/>
          <w:sz w:val="21"/>
          <w:szCs w:val="21"/>
          <w:rtl/>
        </w:rPr>
        <w:t>הכל</w:t>
      </w:r>
      <w:proofErr w:type="spellEnd"/>
      <w:r w:rsidRPr="00A04FF9">
        <w:rPr>
          <w:rFonts w:ascii="Arial" w:eastAsia="Times New Roman" w:hAnsi="Arial" w:cs="Arial"/>
          <w:i/>
          <w:iCs/>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i/>
          <w:iCs/>
          <w:color w:val="404243"/>
          <w:sz w:val="21"/>
          <w:szCs w:val="21"/>
          <w:rtl/>
        </w:rPr>
        <w:lastRenderedPageBreak/>
        <w:t>       הועסק פחות משבוע שלם.   </w:t>
      </w: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t>***</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b/>
          <w:bCs/>
          <w:color w:val="404243"/>
          <w:sz w:val="32"/>
          <w:szCs w:val="32"/>
          <w:u w:val="single"/>
          <w:rtl/>
        </w:rPr>
        <w:t>3. פינת השאלה הזהה</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ב26.5.99- הפנה אלי ועד העובדים במכון הגיאולוגי את השאלה הבאה, שנשאלה על ידי האגף למשאבי אנוש במכון:</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b/>
          <w:bCs/>
          <w:i/>
          <w:iCs/>
          <w:color w:val="404243"/>
          <w:sz w:val="21"/>
          <w:szCs w:val="21"/>
          <w:rtl/>
        </w:rPr>
        <w:t>"חוקר שנמצא בסיורים בתקופת ההשתלמות ויש ארוחות בסיורים. האם אדם דתי זכאי לקבל את מלוא האש"ל?"</w:t>
      </w:r>
    </w:p>
    <w:p w:rsidR="00A04FF9" w:rsidRPr="00A04FF9" w:rsidRDefault="00A04FF9" w:rsidP="00A04FF9">
      <w:pPr>
        <w:shd w:val="clear" w:color="auto" w:fill="F7F9FB"/>
        <w:bidi w:val="0"/>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Pr>
      </w:pPr>
      <w:r w:rsidRPr="00A04FF9">
        <w:rPr>
          <w:rFonts w:ascii="Arial" w:eastAsia="Times New Roman" w:hAnsi="Arial" w:cs="Arial"/>
          <w:color w:val="404243"/>
          <w:sz w:val="21"/>
          <w:szCs w:val="21"/>
          <w:rtl/>
        </w:rPr>
        <w:t>הצעות החברים לתשובה נאותה יישלחו אל המכון הגיאולוגי.</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אני תקווה שלא נתתי פה רעיון חדש להתנכלות בחברי סגל המחקר אצל מעביד אחר!</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t>***</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b/>
          <w:bCs/>
          <w:color w:val="404243"/>
          <w:sz w:val="32"/>
          <w:szCs w:val="32"/>
          <w:u w:val="single"/>
          <w:rtl/>
        </w:rPr>
        <w:t>4. ביטול תקנות לשעת חירום</w:t>
      </w:r>
    </w:p>
    <w:p w:rsidR="00A04FF9" w:rsidRPr="00A04FF9" w:rsidRDefault="00A04FF9" w:rsidP="00A04FF9">
      <w:pPr>
        <w:shd w:val="clear" w:color="auto" w:fill="F7F9FB"/>
        <w:spacing w:after="0" w:line="240" w:lineRule="auto"/>
        <w:jc w:val="center"/>
        <w:rPr>
          <w:rFonts w:ascii="Arial" w:eastAsia="Times New Roman" w:hAnsi="Arial" w:cs="Arial"/>
          <w:color w:val="404243"/>
          <w:sz w:val="21"/>
          <w:szCs w:val="21"/>
          <w:rtl/>
        </w:rPr>
      </w:pPr>
      <w:r w:rsidRPr="00A04FF9">
        <w:rPr>
          <w:rFonts w:ascii="Arial" w:eastAsia="Times New Roman" w:hAnsi="Arial" w:cs="Arial"/>
          <w:color w:val="404243"/>
          <w:sz w:val="21"/>
          <w:szCs w:val="21"/>
          <w:rtl/>
        </w:rPr>
        <w:t> </w:t>
      </w:r>
    </w:p>
    <w:p w:rsidR="00A04FF9" w:rsidRPr="00A04FF9" w:rsidRDefault="00A04FF9" w:rsidP="00A04FF9">
      <w:pPr>
        <w:shd w:val="clear" w:color="auto" w:fill="F7F9FB"/>
        <w:spacing w:after="0" w:line="240" w:lineRule="auto"/>
        <w:rPr>
          <w:rFonts w:ascii="Arial" w:eastAsia="Times New Roman" w:hAnsi="Arial" w:cs="Arial"/>
          <w:color w:val="404243"/>
          <w:sz w:val="21"/>
          <w:szCs w:val="21"/>
          <w:rtl/>
        </w:rPr>
      </w:pPr>
      <w:r w:rsidRPr="00A04FF9">
        <w:rPr>
          <w:rFonts w:ascii="Arial" w:eastAsia="Times New Roman" w:hAnsi="Arial" w:cs="Arial"/>
          <w:color w:val="404243"/>
          <w:sz w:val="21"/>
          <w:szCs w:val="21"/>
          <w:rtl/>
        </w:rPr>
        <w:t>מובאת כעמוד 589 ב-</w:t>
      </w:r>
      <w:r w:rsidRPr="00A04FF9">
        <w:rPr>
          <w:rFonts w:ascii="Arial" w:eastAsia="Times New Roman" w:hAnsi="Arial" w:cs="Arial"/>
          <w:i/>
          <w:iCs/>
          <w:color w:val="404243"/>
          <w:sz w:val="21"/>
          <w:szCs w:val="21"/>
          <w:rtl/>
        </w:rPr>
        <w:t>איגרת </w:t>
      </w:r>
      <w:r w:rsidRPr="00A04FF9">
        <w:rPr>
          <w:rFonts w:ascii="Arial" w:eastAsia="Times New Roman" w:hAnsi="Arial" w:cs="Arial"/>
          <w:color w:val="404243"/>
          <w:sz w:val="21"/>
          <w:szCs w:val="21"/>
          <w:rtl/>
        </w:rPr>
        <w:t>זאת הודעת ההסתדרות מ31.5.99- בדבר ביטול התקנות לשעת חירום המאפשרות הוצאת צווי ריתוק לעובדים שובתים.</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F9"/>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4FF9"/>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FF9"/>
    <w:rPr>
      <w:b/>
      <w:bCs/>
    </w:rPr>
  </w:style>
  <w:style w:type="character" w:styleId="a4">
    <w:name w:val="Emphasis"/>
    <w:basedOn w:val="a0"/>
    <w:uiPriority w:val="20"/>
    <w:qFormat/>
    <w:rsid w:val="00A04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FF9"/>
    <w:rPr>
      <w:b/>
      <w:bCs/>
    </w:rPr>
  </w:style>
  <w:style w:type="character" w:styleId="a4">
    <w:name w:val="Emphasis"/>
    <w:basedOn w:val="a0"/>
    <w:uiPriority w:val="20"/>
    <w:qFormat/>
    <w:rsid w:val="00A04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1581">
      <w:bodyDiv w:val="1"/>
      <w:marLeft w:val="0"/>
      <w:marRight w:val="0"/>
      <w:marTop w:val="0"/>
      <w:marBottom w:val="0"/>
      <w:divBdr>
        <w:top w:val="none" w:sz="0" w:space="0" w:color="auto"/>
        <w:left w:val="none" w:sz="0" w:space="0" w:color="auto"/>
        <w:bottom w:val="none" w:sz="0" w:space="0" w:color="auto"/>
        <w:right w:val="none" w:sz="0" w:space="0" w:color="auto"/>
      </w:divBdr>
      <w:divsChild>
        <w:div w:id="1710108210">
          <w:marLeft w:val="0"/>
          <w:marRight w:val="0"/>
          <w:marTop w:val="0"/>
          <w:marBottom w:val="0"/>
          <w:divBdr>
            <w:top w:val="none" w:sz="0" w:space="0" w:color="auto"/>
            <w:left w:val="none" w:sz="0" w:space="0" w:color="auto"/>
            <w:bottom w:val="none" w:sz="0" w:space="0" w:color="auto"/>
            <w:right w:val="none" w:sz="0" w:space="0" w:color="auto"/>
          </w:divBdr>
        </w:div>
        <w:div w:id="1384864784">
          <w:marLeft w:val="0"/>
          <w:marRight w:val="0"/>
          <w:marTop w:val="0"/>
          <w:marBottom w:val="0"/>
          <w:divBdr>
            <w:top w:val="none" w:sz="0" w:space="0" w:color="auto"/>
            <w:left w:val="none" w:sz="0" w:space="0" w:color="auto"/>
            <w:bottom w:val="none" w:sz="0" w:space="0" w:color="auto"/>
            <w:right w:val="none" w:sz="0" w:space="0" w:color="auto"/>
          </w:divBdr>
        </w:div>
        <w:div w:id="88820387">
          <w:marLeft w:val="0"/>
          <w:marRight w:val="360"/>
          <w:marTop w:val="0"/>
          <w:marBottom w:val="0"/>
          <w:divBdr>
            <w:top w:val="none" w:sz="0" w:space="0" w:color="auto"/>
            <w:left w:val="none" w:sz="0" w:space="0" w:color="auto"/>
            <w:bottom w:val="none" w:sz="0" w:space="0" w:color="auto"/>
            <w:right w:val="none" w:sz="0" w:space="0" w:color="auto"/>
          </w:divBdr>
        </w:div>
        <w:div w:id="1533878931">
          <w:marLeft w:val="0"/>
          <w:marRight w:val="360"/>
          <w:marTop w:val="0"/>
          <w:marBottom w:val="0"/>
          <w:divBdr>
            <w:top w:val="none" w:sz="0" w:space="0" w:color="auto"/>
            <w:left w:val="none" w:sz="0" w:space="0" w:color="auto"/>
            <w:bottom w:val="none" w:sz="0" w:space="0" w:color="auto"/>
            <w:right w:val="none" w:sz="0" w:space="0" w:color="auto"/>
          </w:divBdr>
        </w:div>
        <w:div w:id="1909462398">
          <w:marLeft w:val="0"/>
          <w:marRight w:val="360"/>
          <w:marTop w:val="0"/>
          <w:marBottom w:val="0"/>
          <w:divBdr>
            <w:top w:val="none" w:sz="0" w:space="0" w:color="auto"/>
            <w:left w:val="none" w:sz="0" w:space="0" w:color="auto"/>
            <w:bottom w:val="none" w:sz="0" w:space="0" w:color="auto"/>
            <w:right w:val="none" w:sz="0" w:space="0" w:color="auto"/>
          </w:divBdr>
        </w:div>
        <w:div w:id="265581305">
          <w:marLeft w:val="0"/>
          <w:marRight w:val="360"/>
          <w:marTop w:val="0"/>
          <w:marBottom w:val="0"/>
          <w:divBdr>
            <w:top w:val="none" w:sz="0" w:space="0" w:color="auto"/>
            <w:left w:val="none" w:sz="0" w:space="0" w:color="auto"/>
            <w:bottom w:val="none" w:sz="0" w:space="0" w:color="auto"/>
            <w:right w:val="none" w:sz="0" w:space="0" w:color="auto"/>
          </w:divBdr>
        </w:div>
        <w:div w:id="1703900885">
          <w:marLeft w:val="0"/>
          <w:marRight w:val="0"/>
          <w:marTop w:val="0"/>
          <w:marBottom w:val="0"/>
          <w:divBdr>
            <w:top w:val="none" w:sz="0" w:space="0" w:color="auto"/>
            <w:left w:val="none" w:sz="0" w:space="0" w:color="auto"/>
            <w:bottom w:val="none" w:sz="0" w:space="0" w:color="auto"/>
            <w:right w:val="none" w:sz="0" w:space="0" w:color="auto"/>
          </w:divBdr>
        </w:div>
        <w:div w:id="2014062563">
          <w:marLeft w:val="0"/>
          <w:marRight w:val="0"/>
          <w:marTop w:val="0"/>
          <w:marBottom w:val="0"/>
          <w:divBdr>
            <w:top w:val="none" w:sz="0" w:space="0" w:color="auto"/>
            <w:left w:val="none" w:sz="0" w:space="0" w:color="auto"/>
            <w:bottom w:val="none" w:sz="0" w:space="0" w:color="auto"/>
            <w:right w:val="none" w:sz="0" w:space="0" w:color="auto"/>
          </w:divBdr>
        </w:div>
        <w:div w:id="1068847373">
          <w:marLeft w:val="0"/>
          <w:marRight w:val="0"/>
          <w:marTop w:val="0"/>
          <w:marBottom w:val="0"/>
          <w:divBdr>
            <w:top w:val="none" w:sz="0" w:space="0" w:color="auto"/>
            <w:left w:val="none" w:sz="0" w:space="0" w:color="auto"/>
            <w:bottom w:val="none" w:sz="0" w:space="0" w:color="auto"/>
            <w:right w:val="none" w:sz="0" w:space="0" w:color="auto"/>
          </w:divBdr>
        </w:div>
        <w:div w:id="1825732343">
          <w:marLeft w:val="0"/>
          <w:marRight w:val="0"/>
          <w:marTop w:val="0"/>
          <w:marBottom w:val="0"/>
          <w:divBdr>
            <w:top w:val="none" w:sz="0" w:space="0" w:color="auto"/>
            <w:left w:val="none" w:sz="0" w:space="0" w:color="auto"/>
            <w:bottom w:val="none" w:sz="0" w:space="0" w:color="auto"/>
            <w:right w:val="none" w:sz="0" w:space="0" w:color="auto"/>
          </w:divBdr>
        </w:div>
        <w:div w:id="161819090">
          <w:marLeft w:val="0"/>
          <w:marRight w:val="0"/>
          <w:marTop w:val="0"/>
          <w:marBottom w:val="0"/>
          <w:divBdr>
            <w:top w:val="none" w:sz="0" w:space="0" w:color="auto"/>
            <w:left w:val="none" w:sz="0" w:space="0" w:color="auto"/>
            <w:bottom w:val="none" w:sz="0" w:space="0" w:color="auto"/>
            <w:right w:val="none" w:sz="0" w:space="0" w:color="auto"/>
          </w:divBdr>
        </w:div>
        <w:div w:id="2146652192">
          <w:marLeft w:val="0"/>
          <w:marRight w:val="0"/>
          <w:marTop w:val="0"/>
          <w:marBottom w:val="0"/>
          <w:divBdr>
            <w:top w:val="none" w:sz="0" w:space="0" w:color="auto"/>
            <w:left w:val="none" w:sz="0" w:space="0" w:color="auto"/>
            <w:bottom w:val="none" w:sz="0" w:space="0" w:color="auto"/>
            <w:right w:val="none" w:sz="0" w:space="0" w:color="auto"/>
          </w:divBdr>
        </w:div>
        <w:div w:id="1803452248">
          <w:marLeft w:val="0"/>
          <w:marRight w:val="0"/>
          <w:marTop w:val="0"/>
          <w:marBottom w:val="0"/>
          <w:divBdr>
            <w:top w:val="none" w:sz="0" w:space="0" w:color="auto"/>
            <w:left w:val="none" w:sz="0" w:space="0" w:color="auto"/>
            <w:bottom w:val="none" w:sz="0" w:space="0" w:color="auto"/>
            <w:right w:val="none" w:sz="0" w:space="0" w:color="auto"/>
          </w:divBdr>
        </w:div>
        <w:div w:id="2032022992">
          <w:marLeft w:val="0"/>
          <w:marRight w:val="0"/>
          <w:marTop w:val="0"/>
          <w:marBottom w:val="0"/>
          <w:divBdr>
            <w:top w:val="none" w:sz="0" w:space="0" w:color="auto"/>
            <w:left w:val="none" w:sz="0" w:space="0" w:color="auto"/>
            <w:bottom w:val="none" w:sz="0" w:space="0" w:color="auto"/>
            <w:right w:val="none" w:sz="0" w:space="0" w:color="auto"/>
          </w:divBdr>
        </w:div>
        <w:div w:id="6752989">
          <w:marLeft w:val="0"/>
          <w:marRight w:val="720"/>
          <w:marTop w:val="0"/>
          <w:marBottom w:val="0"/>
          <w:divBdr>
            <w:top w:val="none" w:sz="0" w:space="0" w:color="auto"/>
            <w:left w:val="none" w:sz="0" w:space="0" w:color="auto"/>
            <w:bottom w:val="none" w:sz="0" w:space="0" w:color="auto"/>
            <w:right w:val="none" w:sz="0" w:space="0" w:color="auto"/>
          </w:divBdr>
        </w:div>
        <w:div w:id="1070613138">
          <w:marLeft w:val="0"/>
          <w:marRight w:val="720"/>
          <w:marTop w:val="0"/>
          <w:marBottom w:val="0"/>
          <w:divBdr>
            <w:top w:val="none" w:sz="0" w:space="0" w:color="auto"/>
            <w:left w:val="none" w:sz="0" w:space="0" w:color="auto"/>
            <w:bottom w:val="none" w:sz="0" w:space="0" w:color="auto"/>
            <w:right w:val="none" w:sz="0" w:space="0" w:color="auto"/>
          </w:divBdr>
        </w:div>
        <w:div w:id="2083600187">
          <w:marLeft w:val="0"/>
          <w:marRight w:val="720"/>
          <w:marTop w:val="0"/>
          <w:marBottom w:val="0"/>
          <w:divBdr>
            <w:top w:val="none" w:sz="0" w:space="0" w:color="auto"/>
            <w:left w:val="none" w:sz="0" w:space="0" w:color="auto"/>
            <w:bottom w:val="none" w:sz="0" w:space="0" w:color="auto"/>
            <w:right w:val="none" w:sz="0" w:space="0" w:color="auto"/>
          </w:divBdr>
        </w:div>
        <w:div w:id="1561134162">
          <w:marLeft w:val="0"/>
          <w:marRight w:val="720"/>
          <w:marTop w:val="0"/>
          <w:marBottom w:val="0"/>
          <w:divBdr>
            <w:top w:val="none" w:sz="0" w:space="0" w:color="auto"/>
            <w:left w:val="none" w:sz="0" w:space="0" w:color="auto"/>
            <w:bottom w:val="none" w:sz="0" w:space="0" w:color="auto"/>
            <w:right w:val="none" w:sz="0" w:space="0" w:color="auto"/>
          </w:divBdr>
        </w:div>
        <w:div w:id="1378435305">
          <w:marLeft w:val="0"/>
          <w:marRight w:val="720"/>
          <w:marTop w:val="0"/>
          <w:marBottom w:val="0"/>
          <w:divBdr>
            <w:top w:val="none" w:sz="0" w:space="0" w:color="auto"/>
            <w:left w:val="none" w:sz="0" w:space="0" w:color="auto"/>
            <w:bottom w:val="none" w:sz="0" w:space="0" w:color="auto"/>
            <w:right w:val="none" w:sz="0" w:space="0" w:color="auto"/>
          </w:divBdr>
        </w:div>
        <w:div w:id="1389301109">
          <w:marLeft w:val="0"/>
          <w:marRight w:val="720"/>
          <w:marTop w:val="0"/>
          <w:marBottom w:val="0"/>
          <w:divBdr>
            <w:top w:val="none" w:sz="0" w:space="0" w:color="auto"/>
            <w:left w:val="none" w:sz="0" w:space="0" w:color="auto"/>
            <w:bottom w:val="none" w:sz="0" w:space="0" w:color="auto"/>
            <w:right w:val="none" w:sz="0" w:space="0" w:color="auto"/>
          </w:divBdr>
        </w:div>
        <w:div w:id="1142582225">
          <w:marLeft w:val="0"/>
          <w:marRight w:val="720"/>
          <w:marTop w:val="0"/>
          <w:marBottom w:val="0"/>
          <w:divBdr>
            <w:top w:val="none" w:sz="0" w:space="0" w:color="auto"/>
            <w:left w:val="none" w:sz="0" w:space="0" w:color="auto"/>
            <w:bottom w:val="none" w:sz="0" w:space="0" w:color="auto"/>
            <w:right w:val="none" w:sz="0" w:space="0" w:color="auto"/>
          </w:divBdr>
        </w:div>
        <w:div w:id="1342002478">
          <w:marLeft w:val="0"/>
          <w:marRight w:val="720"/>
          <w:marTop w:val="0"/>
          <w:marBottom w:val="0"/>
          <w:divBdr>
            <w:top w:val="none" w:sz="0" w:space="0" w:color="auto"/>
            <w:left w:val="none" w:sz="0" w:space="0" w:color="auto"/>
            <w:bottom w:val="none" w:sz="0" w:space="0" w:color="auto"/>
            <w:right w:val="none" w:sz="0" w:space="0" w:color="auto"/>
          </w:divBdr>
        </w:div>
        <w:div w:id="1431198151">
          <w:marLeft w:val="0"/>
          <w:marRight w:val="720"/>
          <w:marTop w:val="0"/>
          <w:marBottom w:val="0"/>
          <w:divBdr>
            <w:top w:val="none" w:sz="0" w:space="0" w:color="auto"/>
            <w:left w:val="none" w:sz="0" w:space="0" w:color="auto"/>
            <w:bottom w:val="none" w:sz="0" w:space="0" w:color="auto"/>
            <w:right w:val="none" w:sz="0" w:space="0" w:color="auto"/>
          </w:divBdr>
        </w:div>
        <w:div w:id="1138761566">
          <w:marLeft w:val="0"/>
          <w:marRight w:val="720"/>
          <w:marTop w:val="0"/>
          <w:marBottom w:val="0"/>
          <w:divBdr>
            <w:top w:val="none" w:sz="0" w:space="0" w:color="auto"/>
            <w:left w:val="none" w:sz="0" w:space="0" w:color="auto"/>
            <w:bottom w:val="none" w:sz="0" w:space="0" w:color="auto"/>
            <w:right w:val="none" w:sz="0" w:space="0" w:color="auto"/>
          </w:divBdr>
        </w:div>
        <w:div w:id="1718162123">
          <w:marLeft w:val="0"/>
          <w:marRight w:val="720"/>
          <w:marTop w:val="0"/>
          <w:marBottom w:val="0"/>
          <w:divBdr>
            <w:top w:val="none" w:sz="0" w:space="0" w:color="auto"/>
            <w:left w:val="none" w:sz="0" w:space="0" w:color="auto"/>
            <w:bottom w:val="none" w:sz="0" w:space="0" w:color="auto"/>
            <w:right w:val="none" w:sz="0" w:space="0" w:color="auto"/>
          </w:divBdr>
        </w:div>
        <w:div w:id="249511634">
          <w:marLeft w:val="0"/>
          <w:marRight w:val="720"/>
          <w:marTop w:val="0"/>
          <w:marBottom w:val="0"/>
          <w:divBdr>
            <w:top w:val="none" w:sz="0" w:space="0" w:color="auto"/>
            <w:left w:val="none" w:sz="0" w:space="0" w:color="auto"/>
            <w:bottom w:val="none" w:sz="0" w:space="0" w:color="auto"/>
            <w:right w:val="none" w:sz="0" w:space="0" w:color="auto"/>
          </w:divBdr>
        </w:div>
        <w:div w:id="643775835">
          <w:marLeft w:val="0"/>
          <w:marRight w:val="0"/>
          <w:marTop w:val="0"/>
          <w:marBottom w:val="0"/>
          <w:divBdr>
            <w:top w:val="none" w:sz="0" w:space="0" w:color="auto"/>
            <w:left w:val="none" w:sz="0" w:space="0" w:color="auto"/>
            <w:bottom w:val="none" w:sz="0" w:space="0" w:color="auto"/>
            <w:right w:val="none" w:sz="0" w:space="0" w:color="auto"/>
          </w:divBdr>
        </w:div>
        <w:div w:id="1567032290">
          <w:marLeft w:val="0"/>
          <w:marRight w:val="0"/>
          <w:marTop w:val="0"/>
          <w:marBottom w:val="0"/>
          <w:divBdr>
            <w:top w:val="none" w:sz="0" w:space="0" w:color="auto"/>
            <w:left w:val="none" w:sz="0" w:space="0" w:color="auto"/>
            <w:bottom w:val="none" w:sz="0" w:space="0" w:color="auto"/>
            <w:right w:val="none" w:sz="0" w:space="0" w:color="auto"/>
          </w:divBdr>
        </w:div>
        <w:div w:id="2037464663">
          <w:marLeft w:val="0"/>
          <w:marRight w:val="0"/>
          <w:marTop w:val="0"/>
          <w:marBottom w:val="0"/>
          <w:divBdr>
            <w:top w:val="none" w:sz="0" w:space="0" w:color="auto"/>
            <w:left w:val="none" w:sz="0" w:space="0" w:color="auto"/>
            <w:bottom w:val="none" w:sz="0" w:space="0" w:color="auto"/>
            <w:right w:val="none" w:sz="0" w:space="0" w:color="auto"/>
          </w:divBdr>
        </w:div>
        <w:div w:id="927689850">
          <w:marLeft w:val="0"/>
          <w:marRight w:val="0"/>
          <w:marTop w:val="0"/>
          <w:marBottom w:val="0"/>
          <w:divBdr>
            <w:top w:val="none" w:sz="0" w:space="0" w:color="auto"/>
            <w:left w:val="none" w:sz="0" w:space="0" w:color="auto"/>
            <w:bottom w:val="none" w:sz="0" w:space="0" w:color="auto"/>
            <w:right w:val="none" w:sz="0" w:space="0" w:color="auto"/>
          </w:divBdr>
        </w:div>
        <w:div w:id="613288292">
          <w:marLeft w:val="0"/>
          <w:marRight w:val="0"/>
          <w:marTop w:val="0"/>
          <w:marBottom w:val="0"/>
          <w:divBdr>
            <w:top w:val="none" w:sz="0" w:space="0" w:color="auto"/>
            <w:left w:val="none" w:sz="0" w:space="0" w:color="auto"/>
            <w:bottom w:val="none" w:sz="0" w:space="0" w:color="auto"/>
            <w:right w:val="none" w:sz="0" w:space="0" w:color="auto"/>
          </w:divBdr>
        </w:div>
        <w:div w:id="1146775098">
          <w:marLeft w:val="0"/>
          <w:marRight w:val="0"/>
          <w:marTop w:val="0"/>
          <w:marBottom w:val="0"/>
          <w:divBdr>
            <w:top w:val="none" w:sz="0" w:space="0" w:color="auto"/>
            <w:left w:val="none" w:sz="0" w:space="0" w:color="auto"/>
            <w:bottom w:val="none" w:sz="0" w:space="0" w:color="auto"/>
            <w:right w:val="none" w:sz="0" w:space="0" w:color="auto"/>
          </w:divBdr>
        </w:div>
        <w:div w:id="1604413557">
          <w:marLeft w:val="0"/>
          <w:marRight w:val="0"/>
          <w:marTop w:val="0"/>
          <w:marBottom w:val="0"/>
          <w:divBdr>
            <w:top w:val="none" w:sz="0" w:space="0" w:color="auto"/>
            <w:left w:val="none" w:sz="0" w:space="0" w:color="auto"/>
            <w:bottom w:val="none" w:sz="0" w:space="0" w:color="auto"/>
            <w:right w:val="none" w:sz="0" w:space="0" w:color="auto"/>
          </w:divBdr>
        </w:div>
        <w:div w:id="1771312625">
          <w:marLeft w:val="0"/>
          <w:marRight w:val="720"/>
          <w:marTop w:val="0"/>
          <w:marBottom w:val="0"/>
          <w:divBdr>
            <w:top w:val="none" w:sz="0" w:space="0" w:color="auto"/>
            <w:left w:val="none" w:sz="0" w:space="0" w:color="auto"/>
            <w:bottom w:val="none" w:sz="0" w:space="0" w:color="auto"/>
            <w:right w:val="none" w:sz="0" w:space="0" w:color="auto"/>
          </w:divBdr>
        </w:div>
        <w:div w:id="1365640008">
          <w:marLeft w:val="0"/>
          <w:marRight w:val="720"/>
          <w:marTop w:val="0"/>
          <w:marBottom w:val="0"/>
          <w:divBdr>
            <w:top w:val="none" w:sz="0" w:space="0" w:color="auto"/>
            <w:left w:val="none" w:sz="0" w:space="0" w:color="auto"/>
            <w:bottom w:val="none" w:sz="0" w:space="0" w:color="auto"/>
            <w:right w:val="none" w:sz="0" w:space="0" w:color="auto"/>
          </w:divBdr>
        </w:div>
        <w:div w:id="1646617108">
          <w:marLeft w:val="0"/>
          <w:marRight w:val="720"/>
          <w:marTop w:val="0"/>
          <w:marBottom w:val="0"/>
          <w:divBdr>
            <w:top w:val="none" w:sz="0" w:space="0" w:color="auto"/>
            <w:left w:val="none" w:sz="0" w:space="0" w:color="auto"/>
            <w:bottom w:val="none" w:sz="0" w:space="0" w:color="auto"/>
            <w:right w:val="none" w:sz="0" w:space="0" w:color="auto"/>
          </w:divBdr>
        </w:div>
        <w:div w:id="921180487">
          <w:marLeft w:val="0"/>
          <w:marRight w:val="720"/>
          <w:marTop w:val="0"/>
          <w:marBottom w:val="0"/>
          <w:divBdr>
            <w:top w:val="none" w:sz="0" w:space="0" w:color="auto"/>
            <w:left w:val="none" w:sz="0" w:space="0" w:color="auto"/>
            <w:bottom w:val="none" w:sz="0" w:space="0" w:color="auto"/>
            <w:right w:val="none" w:sz="0" w:space="0" w:color="auto"/>
          </w:divBdr>
        </w:div>
        <w:div w:id="1098211081">
          <w:marLeft w:val="0"/>
          <w:marRight w:val="720"/>
          <w:marTop w:val="0"/>
          <w:marBottom w:val="0"/>
          <w:divBdr>
            <w:top w:val="none" w:sz="0" w:space="0" w:color="auto"/>
            <w:left w:val="none" w:sz="0" w:space="0" w:color="auto"/>
            <w:bottom w:val="none" w:sz="0" w:space="0" w:color="auto"/>
            <w:right w:val="none" w:sz="0" w:space="0" w:color="auto"/>
          </w:divBdr>
        </w:div>
        <w:div w:id="1841920124">
          <w:marLeft w:val="0"/>
          <w:marRight w:val="720"/>
          <w:marTop w:val="0"/>
          <w:marBottom w:val="0"/>
          <w:divBdr>
            <w:top w:val="none" w:sz="0" w:space="0" w:color="auto"/>
            <w:left w:val="none" w:sz="0" w:space="0" w:color="auto"/>
            <w:bottom w:val="none" w:sz="0" w:space="0" w:color="auto"/>
            <w:right w:val="none" w:sz="0" w:space="0" w:color="auto"/>
          </w:divBdr>
        </w:div>
        <w:div w:id="1263689157">
          <w:marLeft w:val="0"/>
          <w:marRight w:val="720"/>
          <w:marTop w:val="0"/>
          <w:marBottom w:val="0"/>
          <w:divBdr>
            <w:top w:val="none" w:sz="0" w:space="0" w:color="auto"/>
            <w:left w:val="none" w:sz="0" w:space="0" w:color="auto"/>
            <w:bottom w:val="none" w:sz="0" w:space="0" w:color="auto"/>
            <w:right w:val="none" w:sz="0" w:space="0" w:color="auto"/>
          </w:divBdr>
        </w:div>
        <w:div w:id="2132741848">
          <w:marLeft w:val="0"/>
          <w:marRight w:val="720"/>
          <w:marTop w:val="0"/>
          <w:marBottom w:val="0"/>
          <w:divBdr>
            <w:top w:val="none" w:sz="0" w:space="0" w:color="auto"/>
            <w:left w:val="none" w:sz="0" w:space="0" w:color="auto"/>
            <w:bottom w:val="none" w:sz="0" w:space="0" w:color="auto"/>
            <w:right w:val="none" w:sz="0" w:space="0" w:color="auto"/>
          </w:divBdr>
        </w:div>
        <w:div w:id="51315219">
          <w:marLeft w:val="0"/>
          <w:marRight w:val="720"/>
          <w:marTop w:val="0"/>
          <w:marBottom w:val="0"/>
          <w:divBdr>
            <w:top w:val="none" w:sz="0" w:space="0" w:color="auto"/>
            <w:left w:val="none" w:sz="0" w:space="0" w:color="auto"/>
            <w:bottom w:val="none" w:sz="0" w:space="0" w:color="auto"/>
            <w:right w:val="none" w:sz="0" w:space="0" w:color="auto"/>
          </w:divBdr>
        </w:div>
        <w:div w:id="154614404">
          <w:marLeft w:val="0"/>
          <w:marRight w:val="720"/>
          <w:marTop w:val="0"/>
          <w:marBottom w:val="0"/>
          <w:divBdr>
            <w:top w:val="none" w:sz="0" w:space="0" w:color="auto"/>
            <w:left w:val="none" w:sz="0" w:space="0" w:color="auto"/>
            <w:bottom w:val="none" w:sz="0" w:space="0" w:color="auto"/>
            <w:right w:val="none" w:sz="0" w:space="0" w:color="auto"/>
          </w:divBdr>
        </w:div>
        <w:div w:id="77489071">
          <w:marLeft w:val="0"/>
          <w:marRight w:val="720"/>
          <w:marTop w:val="0"/>
          <w:marBottom w:val="0"/>
          <w:divBdr>
            <w:top w:val="none" w:sz="0" w:space="0" w:color="auto"/>
            <w:left w:val="none" w:sz="0" w:space="0" w:color="auto"/>
            <w:bottom w:val="none" w:sz="0" w:space="0" w:color="auto"/>
            <w:right w:val="none" w:sz="0" w:space="0" w:color="auto"/>
          </w:divBdr>
        </w:div>
        <w:div w:id="1518496670">
          <w:marLeft w:val="0"/>
          <w:marRight w:val="720"/>
          <w:marTop w:val="0"/>
          <w:marBottom w:val="0"/>
          <w:divBdr>
            <w:top w:val="none" w:sz="0" w:space="0" w:color="auto"/>
            <w:left w:val="none" w:sz="0" w:space="0" w:color="auto"/>
            <w:bottom w:val="none" w:sz="0" w:space="0" w:color="auto"/>
            <w:right w:val="none" w:sz="0" w:space="0" w:color="auto"/>
          </w:divBdr>
        </w:div>
        <w:div w:id="649410179">
          <w:marLeft w:val="0"/>
          <w:marRight w:val="720"/>
          <w:marTop w:val="0"/>
          <w:marBottom w:val="0"/>
          <w:divBdr>
            <w:top w:val="none" w:sz="0" w:space="0" w:color="auto"/>
            <w:left w:val="none" w:sz="0" w:space="0" w:color="auto"/>
            <w:bottom w:val="none" w:sz="0" w:space="0" w:color="auto"/>
            <w:right w:val="none" w:sz="0" w:space="0" w:color="auto"/>
          </w:divBdr>
        </w:div>
        <w:div w:id="1678849883">
          <w:marLeft w:val="0"/>
          <w:marRight w:val="720"/>
          <w:marTop w:val="0"/>
          <w:marBottom w:val="0"/>
          <w:divBdr>
            <w:top w:val="none" w:sz="0" w:space="0" w:color="auto"/>
            <w:left w:val="none" w:sz="0" w:space="0" w:color="auto"/>
            <w:bottom w:val="none" w:sz="0" w:space="0" w:color="auto"/>
            <w:right w:val="none" w:sz="0" w:space="0" w:color="auto"/>
          </w:divBdr>
        </w:div>
        <w:div w:id="929771499">
          <w:marLeft w:val="0"/>
          <w:marRight w:val="720"/>
          <w:marTop w:val="0"/>
          <w:marBottom w:val="0"/>
          <w:divBdr>
            <w:top w:val="none" w:sz="0" w:space="0" w:color="auto"/>
            <w:left w:val="none" w:sz="0" w:space="0" w:color="auto"/>
            <w:bottom w:val="none" w:sz="0" w:space="0" w:color="auto"/>
            <w:right w:val="none" w:sz="0" w:space="0" w:color="auto"/>
          </w:divBdr>
        </w:div>
        <w:div w:id="1591617123">
          <w:marLeft w:val="0"/>
          <w:marRight w:val="720"/>
          <w:marTop w:val="0"/>
          <w:marBottom w:val="0"/>
          <w:divBdr>
            <w:top w:val="none" w:sz="0" w:space="0" w:color="auto"/>
            <w:left w:val="none" w:sz="0" w:space="0" w:color="auto"/>
            <w:bottom w:val="none" w:sz="0" w:space="0" w:color="auto"/>
            <w:right w:val="none" w:sz="0" w:space="0" w:color="auto"/>
          </w:divBdr>
        </w:div>
        <w:div w:id="888221024">
          <w:marLeft w:val="0"/>
          <w:marRight w:val="720"/>
          <w:marTop w:val="0"/>
          <w:marBottom w:val="0"/>
          <w:divBdr>
            <w:top w:val="none" w:sz="0" w:space="0" w:color="auto"/>
            <w:left w:val="none" w:sz="0" w:space="0" w:color="auto"/>
            <w:bottom w:val="none" w:sz="0" w:space="0" w:color="auto"/>
            <w:right w:val="none" w:sz="0" w:space="0" w:color="auto"/>
          </w:divBdr>
        </w:div>
        <w:div w:id="1667585643">
          <w:marLeft w:val="0"/>
          <w:marRight w:val="720"/>
          <w:marTop w:val="0"/>
          <w:marBottom w:val="0"/>
          <w:divBdr>
            <w:top w:val="none" w:sz="0" w:space="0" w:color="auto"/>
            <w:left w:val="none" w:sz="0" w:space="0" w:color="auto"/>
            <w:bottom w:val="none" w:sz="0" w:space="0" w:color="auto"/>
            <w:right w:val="none" w:sz="0" w:space="0" w:color="auto"/>
          </w:divBdr>
        </w:div>
        <w:div w:id="2026133122">
          <w:marLeft w:val="0"/>
          <w:marRight w:val="720"/>
          <w:marTop w:val="0"/>
          <w:marBottom w:val="0"/>
          <w:divBdr>
            <w:top w:val="none" w:sz="0" w:space="0" w:color="auto"/>
            <w:left w:val="none" w:sz="0" w:space="0" w:color="auto"/>
            <w:bottom w:val="none" w:sz="0" w:space="0" w:color="auto"/>
            <w:right w:val="none" w:sz="0" w:space="0" w:color="auto"/>
          </w:divBdr>
        </w:div>
        <w:div w:id="1765566515">
          <w:marLeft w:val="0"/>
          <w:marRight w:val="720"/>
          <w:marTop w:val="0"/>
          <w:marBottom w:val="0"/>
          <w:divBdr>
            <w:top w:val="none" w:sz="0" w:space="0" w:color="auto"/>
            <w:left w:val="none" w:sz="0" w:space="0" w:color="auto"/>
            <w:bottom w:val="none" w:sz="0" w:space="0" w:color="auto"/>
            <w:right w:val="none" w:sz="0" w:space="0" w:color="auto"/>
          </w:divBdr>
        </w:div>
        <w:div w:id="122383680">
          <w:marLeft w:val="0"/>
          <w:marRight w:val="720"/>
          <w:marTop w:val="0"/>
          <w:marBottom w:val="0"/>
          <w:divBdr>
            <w:top w:val="none" w:sz="0" w:space="0" w:color="auto"/>
            <w:left w:val="none" w:sz="0" w:space="0" w:color="auto"/>
            <w:bottom w:val="none" w:sz="0" w:space="0" w:color="auto"/>
            <w:right w:val="none" w:sz="0" w:space="0" w:color="auto"/>
          </w:divBdr>
        </w:div>
        <w:div w:id="1368023344">
          <w:marLeft w:val="0"/>
          <w:marRight w:val="720"/>
          <w:marTop w:val="0"/>
          <w:marBottom w:val="0"/>
          <w:divBdr>
            <w:top w:val="none" w:sz="0" w:space="0" w:color="auto"/>
            <w:left w:val="none" w:sz="0" w:space="0" w:color="auto"/>
            <w:bottom w:val="none" w:sz="0" w:space="0" w:color="auto"/>
            <w:right w:val="none" w:sz="0" w:space="0" w:color="auto"/>
          </w:divBdr>
        </w:div>
        <w:div w:id="168102540">
          <w:marLeft w:val="0"/>
          <w:marRight w:val="720"/>
          <w:marTop w:val="0"/>
          <w:marBottom w:val="0"/>
          <w:divBdr>
            <w:top w:val="none" w:sz="0" w:space="0" w:color="auto"/>
            <w:left w:val="none" w:sz="0" w:space="0" w:color="auto"/>
            <w:bottom w:val="none" w:sz="0" w:space="0" w:color="auto"/>
            <w:right w:val="none" w:sz="0" w:space="0" w:color="auto"/>
          </w:divBdr>
        </w:div>
        <w:div w:id="382678993">
          <w:marLeft w:val="0"/>
          <w:marRight w:val="720"/>
          <w:marTop w:val="0"/>
          <w:marBottom w:val="0"/>
          <w:divBdr>
            <w:top w:val="none" w:sz="0" w:space="0" w:color="auto"/>
            <w:left w:val="none" w:sz="0" w:space="0" w:color="auto"/>
            <w:bottom w:val="none" w:sz="0" w:space="0" w:color="auto"/>
            <w:right w:val="none" w:sz="0" w:space="0" w:color="auto"/>
          </w:divBdr>
        </w:div>
        <w:div w:id="1854997111">
          <w:marLeft w:val="0"/>
          <w:marRight w:val="720"/>
          <w:marTop w:val="0"/>
          <w:marBottom w:val="0"/>
          <w:divBdr>
            <w:top w:val="none" w:sz="0" w:space="0" w:color="auto"/>
            <w:left w:val="none" w:sz="0" w:space="0" w:color="auto"/>
            <w:bottom w:val="none" w:sz="0" w:space="0" w:color="auto"/>
            <w:right w:val="none" w:sz="0" w:space="0" w:color="auto"/>
          </w:divBdr>
        </w:div>
        <w:div w:id="561990595">
          <w:marLeft w:val="0"/>
          <w:marRight w:val="720"/>
          <w:marTop w:val="0"/>
          <w:marBottom w:val="0"/>
          <w:divBdr>
            <w:top w:val="none" w:sz="0" w:space="0" w:color="auto"/>
            <w:left w:val="none" w:sz="0" w:space="0" w:color="auto"/>
            <w:bottom w:val="none" w:sz="0" w:space="0" w:color="auto"/>
            <w:right w:val="none" w:sz="0" w:space="0" w:color="auto"/>
          </w:divBdr>
        </w:div>
        <w:div w:id="584538264">
          <w:marLeft w:val="0"/>
          <w:marRight w:val="720"/>
          <w:marTop w:val="0"/>
          <w:marBottom w:val="0"/>
          <w:divBdr>
            <w:top w:val="none" w:sz="0" w:space="0" w:color="auto"/>
            <w:left w:val="none" w:sz="0" w:space="0" w:color="auto"/>
            <w:bottom w:val="none" w:sz="0" w:space="0" w:color="auto"/>
            <w:right w:val="none" w:sz="0" w:space="0" w:color="auto"/>
          </w:divBdr>
        </w:div>
        <w:div w:id="1382291215">
          <w:marLeft w:val="0"/>
          <w:marRight w:val="720"/>
          <w:marTop w:val="0"/>
          <w:marBottom w:val="0"/>
          <w:divBdr>
            <w:top w:val="none" w:sz="0" w:space="0" w:color="auto"/>
            <w:left w:val="none" w:sz="0" w:space="0" w:color="auto"/>
            <w:bottom w:val="none" w:sz="0" w:space="0" w:color="auto"/>
            <w:right w:val="none" w:sz="0" w:space="0" w:color="auto"/>
          </w:divBdr>
        </w:div>
        <w:div w:id="675767983">
          <w:marLeft w:val="0"/>
          <w:marRight w:val="720"/>
          <w:marTop w:val="0"/>
          <w:marBottom w:val="0"/>
          <w:divBdr>
            <w:top w:val="none" w:sz="0" w:space="0" w:color="auto"/>
            <w:left w:val="none" w:sz="0" w:space="0" w:color="auto"/>
            <w:bottom w:val="none" w:sz="0" w:space="0" w:color="auto"/>
            <w:right w:val="none" w:sz="0" w:space="0" w:color="auto"/>
          </w:divBdr>
        </w:div>
        <w:div w:id="2008240738">
          <w:marLeft w:val="0"/>
          <w:marRight w:val="720"/>
          <w:marTop w:val="0"/>
          <w:marBottom w:val="0"/>
          <w:divBdr>
            <w:top w:val="none" w:sz="0" w:space="0" w:color="auto"/>
            <w:left w:val="none" w:sz="0" w:space="0" w:color="auto"/>
            <w:bottom w:val="none" w:sz="0" w:space="0" w:color="auto"/>
            <w:right w:val="none" w:sz="0" w:space="0" w:color="auto"/>
          </w:divBdr>
        </w:div>
        <w:div w:id="754977487">
          <w:marLeft w:val="0"/>
          <w:marRight w:val="720"/>
          <w:marTop w:val="0"/>
          <w:marBottom w:val="0"/>
          <w:divBdr>
            <w:top w:val="none" w:sz="0" w:space="0" w:color="auto"/>
            <w:left w:val="none" w:sz="0" w:space="0" w:color="auto"/>
            <w:bottom w:val="none" w:sz="0" w:space="0" w:color="auto"/>
            <w:right w:val="none" w:sz="0" w:space="0" w:color="auto"/>
          </w:divBdr>
        </w:div>
        <w:div w:id="924924779">
          <w:marLeft w:val="0"/>
          <w:marRight w:val="720"/>
          <w:marTop w:val="0"/>
          <w:marBottom w:val="0"/>
          <w:divBdr>
            <w:top w:val="none" w:sz="0" w:space="0" w:color="auto"/>
            <w:left w:val="none" w:sz="0" w:space="0" w:color="auto"/>
            <w:bottom w:val="none" w:sz="0" w:space="0" w:color="auto"/>
            <w:right w:val="none" w:sz="0" w:space="0" w:color="auto"/>
          </w:divBdr>
        </w:div>
        <w:div w:id="452558455">
          <w:marLeft w:val="0"/>
          <w:marRight w:val="720"/>
          <w:marTop w:val="0"/>
          <w:marBottom w:val="0"/>
          <w:divBdr>
            <w:top w:val="none" w:sz="0" w:space="0" w:color="auto"/>
            <w:left w:val="none" w:sz="0" w:space="0" w:color="auto"/>
            <w:bottom w:val="none" w:sz="0" w:space="0" w:color="auto"/>
            <w:right w:val="none" w:sz="0" w:space="0" w:color="auto"/>
          </w:divBdr>
        </w:div>
        <w:div w:id="1299216510">
          <w:marLeft w:val="0"/>
          <w:marRight w:val="720"/>
          <w:marTop w:val="0"/>
          <w:marBottom w:val="0"/>
          <w:divBdr>
            <w:top w:val="none" w:sz="0" w:space="0" w:color="auto"/>
            <w:left w:val="none" w:sz="0" w:space="0" w:color="auto"/>
            <w:bottom w:val="none" w:sz="0" w:space="0" w:color="auto"/>
            <w:right w:val="none" w:sz="0" w:space="0" w:color="auto"/>
          </w:divBdr>
        </w:div>
        <w:div w:id="455031492">
          <w:marLeft w:val="0"/>
          <w:marRight w:val="720"/>
          <w:marTop w:val="0"/>
          <w:marBottom w:val="0"/>
          <w:divBdr>
            <w:top w:val="none" w:sz="0" w:space="0" w:color="auto"/>
            <w:left w:val="none" w:sz="0" w:space="0" w:color="auto"/>
            <w:bottom w:val="none" w:sz="0" w:space="0" w:color="auto"/>
            <w:right w:val="none" w:sz="0" w:space="0" w:color="auto"/>
          </w:divBdr>
        </w:div>
        <w:div w:id="192109728">
          <w:marLeft w:val="0"/>
          <w:marRight w:val="720"/>
          <w:marTop w:val="0"/>
          <w:marBottom w:val="0"/>
          <w:divBdr>
            <w:top w:val="none" w:sz="0" w:space="0" w:color="auto"/>
            <w:left w:val="none" w:sz="0" w:space="0" w:color="auto"/>
            <w:bottom w:val="none" w:sz="0" w:space="0" w:color="auto"/>
            <w:right w:val="none" w:sz="0" w:space="0" w:color="auto"/>
          </w:divBdr>
        </w:div>
        <w:div w:id="11421523">
          <w:marLeft w:val="0"/>
          <w:marRight w:val="0"/>
          <w:marTop w:val="0"/>
          <w:marBottom w:val="0"/>
          <w:divBdr>
            <w:top w:val="none" w:sz="0" w:space="0" w:color="auto"/>
            <w:left w:val="none" w:sz="0" w:space="0" w:color="auto"/>
            <w:bottom w:val="none" w:sz="0" w:space="0" w:color="auto"/>
            <w:right w:val="none" w:sz="0" w:space="0" w:color="auto"/>
          </w:divBdr>
        </w:div>
        <w:div w:id="1164130069">
          <w:marLeft w:val="0"/>
          <w:marRight w:val="0"/>
          <w:marTop w:val="0"/>
          <w:marBottom w:val="0"/>
          <w:divBdr>
            <w:top w:val="none" w:sz="0" w:space="0" w:color="auto"/>
            <w:left w:val="none" w:sz="0" w:space="0" w:color="auto"/>
            <w:bottom w:val="none" w:sz="0" w:space="0" w:color="auto"/>
            <w:right w:val="none" w:sz="0" w:space="0" w:color="auto"/>
          </w:divBdr>
        </w:div>
        <w:div w:id="1767965723">
          <w:marLeft w:val="0"/>
          <w:marRight w:val="720"/>
          <w:marTop w:val="0"/>
          <w:marBottom w:val="0"/>
          <w:divBdr>
            <w:top w:val="single" w:sz="8" w:space="1" w:color="auto"/>
            <w:left w:val="single" w:sz="8" w:space="4" w:color="auto"/>
            <w:bottom w:val="single" w:sz="8" w:space="1" w:color="auto"/>
            <w:right w:val="single" w:sz="8" w:space="4" w:color="auto"/>
          </w:divBdr>
          <w:divsChild>
            <w:div w:id="1197502922">
              <w:marLeft w:val="0"/>
              <w:marRight w:val="0"/>
              <w:marTop w:val="0"/>
              <w:marBottom w:val="0"/>
              <w:divBdr>
                <w:top w:val="none" w:sz="0" w:space="0" w:color="auto"/>
                <w:left w:val="none" w:sz="0" w:space="0" w:color="auto"/>
                <w:bottom w:val="none" w:sz="0" w:space="0" w:color="auto"/>
                <w:right w:val="none" w:sz="0" w:space="0" w:color="auto"/>
              </w:divBdr>
            </w:div>
          </w:divsChild>
        </w:div>
        <w:div w:id="1986808927">
          <w:marLeft w:val="0"/>
          <w:marRight w:val="0"/>
          <w:marTop w:val="0"/>
          <w:marBottom w:val="0"/>
          <w:divBdr>
            <w:top w:val="none" w:sz="0" w:space="0" w:color="auto"/>
            <w:left w:val="none" w:sz="0" w:space="0" w:color="auto"/>
            <w:bottom w:val="none" w:sz="0" w:space="0" w:color="auto"/>
            <w:right w:val="none" w:sz="0" w:space="0" w:color="auto"/>
          </w:divBdr>
        </w:div>
        <w:div w:id="1744834234">
          <w:marLeft w:val="0"/>
          <w:marRight w:val="0"/>
          <w:marTop w:val="0"/>
          <w:marBottom w:val="0"/>
          <w:divBdr>
            <w:top w:val="none" w:sz="0" w:space="0" w:color="auto"/>
            <w:left w:val="none" w:sz="0" w:space="0" w:color="auto"/>
            <w:bottom w:val="none" w:sz="0" w:space="0" w:color="auto"/>
            <w:right w:val="none" w:sz="0" w:space="0" w:color="auto"/>
          </w:divBdr>
        </w:div>
        <w:div w:id="178469310">
          <w:marLeft w:val="0"/>
          <w:marRight w:val="0"/>
          <w:marTop w:val="0"/>
          <w:marBottom w:val="0"/>
          <w:divBdr>
            <w:top w:val="none" w:sz="0" w:space="0" w:color="auto"/>
            <w:left w:val="none" w:sz="0" w:space="0" w:color="auto"/>
            <w:bottom w:val="none" w:sz="0" w:space="0" w:color="auto"/>
            <w:right w:val="none" w:sz="0" w:space="0" w:color="auto"/>
          </w:divBdr>
        </w:div>
        <w:div w:id="1316884537">
          <w:marLeft w:val="0"/>
          <w:marRight w:val="0"/>
          <w:marTop w:val="0"/>
          <w:marBottom w:val="0"/>
          <w:divBdr>
            <w:top w:val="none" w:sz="0" w:space="0" w:color="auto"/>
            <w:left w:val="none" w:sz="0" w:space="0" w:color="auto"/>
            <w:bottom w:val="none" w:sz="0" w:space="0" w:color="auto"/>
            <w:right w:val="none" w:sz="0" w:space="0" w:color="auto"/>
          </w:divBdr>
        </w:div>
        <w:div w:id="174714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10510</Characters>
  <Application>Microsoft Office Word</Application>
  <DocSecurity>0</DocSecurity>
  <Lines>87</Lines>
  <Paragraphs>25</Paragraphs>
  <ScaleCrop>false</ScaleCrop>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2020-07-01T12:05:00Z</dcterms:created>
  <dcterms:modified xsi:type="dcterms:W3CDTF">2020-07-01T12:05:00Z</dcterms:modified>
</cp:coreProperties>
</file>