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22" w:rsidRPr="00A15922" w:rsidRDefault="00A15922" w:rsidP="00A15922">
      <w:pPr>
        <w:shd w:val="clear" w:color="auto" w:fill="F7F9FB"/>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21/06/2000</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89-2.2000</w:t>
      </w:r>
    </w:p>
    <w:p w:rsidR="00A15922" w:rsidRPr="00A15922" w:rsidRDefault="00A15922" w:rsidP="00A15922">
      <w:pPr>
        <w:shd w:val="clear" w:color="auto" w:fill="F7F9FB"/>
        <w:bidi w:val="0"/>
        <w:spacing w:after="0" w:line="240" w:lineRule="auto"/>
        <w:jc w:val="center"/>
        <w:rPr>
          <w:rFonts w:ascii="Arial" w:eastAsia="Times New Roman" w:hAnsi="Arial" w:cs="Arial"/>
          <w:color w:val="404243"/>
          <w:sz w:val="21"/>
          <w:szCs w:val="21"/>
          <w:rtl/>
        </w:rPr>
      </w:pPr>
      <w:r w:rsidRPr="00A15922">
        <w:rPr>
          <w:rFonts w:ascii="Arial" w:eastAsia="Times New Roman" w:hAnsi="Arial" w:cs="Arial"/>
          <w:b/>
          <w:bCs/>
          <w:i/>
          <w:iCs/>
          <w:color w:val="404243"/>
          <w:sz w:val="36"/>
          <w:szCs w:val="36"/>
          <w:rtl/>
        </w:rPr>
        <w:t>איגרת לסגל המחקר מס' 89</w:t>
      </w:r>
    </w:p>
    <w:p w:rsidR="00A15922" w:rsidRPr="00A15922" w:rsidRDefault="00A15922" w:rsidP="00A15922">
      <w:pPr>
        <w:shd w:val="clear" w:color="auto" w:fill="F7F9FB"/>
        <w:spacing w:after="0" w:line="240" w:lineRule="auto"/>
        <w:jc w:val="center"/>
        <w:rPr>
          <w:rFonts w:ascii="Arial" w:eastAsia="Times New Roman" w:hAnsi="Arial" w:cs="Arial"/>
          <w:color w:val="404243"/>
          <w:sz w:val="21"/>
          <w:szCs w:val="21"/>
        </w:rPr>
      </w:pPr>
      <w:r w:rsidRPr="00A15922">
        <w:rPr>
          <w:rFonts w:ascii="Arial" w:eastAsia="Times New Roman" w:hAnsi="Arial" w:cs="Arial"/>
          <w:b/>
          <w:bCs/>
          <w:color w:val="404243"/>
          <w:sz w:val="21"/>
          <w:szCs w:val="21"/>
          <w:rtl/>
        </w:rPr>
        <w:t>( עמ' 619-624 )</w:t>
      </w:r>
    </w:p>
    <w:p w:rsidR="00A15922" w:rsidRPr="00A15922" w:rsidRDefault="00A15922" w:rsidP="00A15922">
      <w:pPr>
        <w:shd w:val="clear" w:color="auto" w:fill="F7F9FB"/>
        <w:spacing w:after="0" w:line="240" w:lineRule="auto"/>
        <w:jc w:val="center"/>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b/>
          <w:bCs/>
          <w:color w:val="404243"/>
          <w:sz w:val="24"/>
          <w:szCs w:val="24"/>
          <w:u w:val="single"/>
          <w:rtl/>
        </w:rPr>
        <w:t>הודעות פנימיות</w:t>
      </w:r>
    </w:p>
    <w:p w:rsidR="00A15922" w:rsidRPr="00A15922" w:rsidRDefault="00A15922" w:rsidP="00A15922">
      <w:pPr>
        <w:shd w:val="clear" w:color="auto" w:fill="F7F9FB"/>
        <w:spacing w:after="0" w:line="315" w:lineRule="atLeast"/>
        <w:ind w:hanging="72"/>
        <w:jc w:val="both"/>
        <w:rPr>
          <w:rFonts w:ascii="Arial" w:eastAsia="Times New Roman" w:hAnsi="Arial" w:cs="Arial"/>
          <w:color w:val="404243"/>
          <w:sz w:val="21"/>
          <w:szCs w:val="21"/>
          <w:rtl/>
        </w:rPr>
      </w:pPr>
      <w:r w:rsidRPr="00A15922">
        <w:rPr>
          <w:rFonts w:ascii="Times New Roman" w:eastAsia="Times New Roman" w:hAnsi="Times New Roman" w:cs="Times New Roman"/>
          <w:b/>
          <w:bCs/>
          <w:color w:val="404243"/>
          <w:sz w:val="14"/>
          <w:szCs w:val="14"/>
          <w:rtl/>
        </w:rPr>
        <w:t>        ·          </w:t>
      </w:r>
      <w:r w:rsidRPr="00A15922">
        <w:rPr>
          <w:rFonts w:ascii="Arial" w:eastAsia="Times New Roman" w:hAnsi="Arial" w:cs="Arial"/>
          <w:b/>
          <w:bCs/>
          <w:color w:val="404243"/>
          <w:sz w:val="21"/>
          <w:szCs w:val="21"/>
          <w:u w:val="single"/>
          <w:rtl/>
        </w:rPr>
        <w:t>האיגרת באינטרנט</w:t>
      </w:r>
      <w:r w:rsidRPr="00A15922">
        <w:rPr>
          <w:rFonts w:ascii="Arial" w:eastAsia="Times New Roman" w:hAnsi="Arial" w:cs="Arial"/>
          <w:color w:val="404243"/>
          <w:sz w:val="21"/>
          <w:szCs w:val="21"/>
          <w:rtl/>
        </w:rPr>
        <w:t>: ארכיב וגיליון חדש בכתובת /</w:t>
      </w:r>
      <w:r w:rsidRPr="00A15922">
        <w:rPr>
          <w:rFonts w:ascii="Arial" w:eastAsia="Times New Roman" w:hAnsi="Arial" w:cs="Arial"/>
          <w:color w:val="404243"/>
          <w:sz w:val="21"/>
          <w:szCs w:val="21"/>
        </w:rPr>
        <w:t>http://briefcase.yahoo.com/ziderman_il</w:t>
      </w:r>
    </w:p>
    <w:p w:rsidR="00A15922" w:rsidRPr="00A15922" w:rsidRDefault="00A15922" w:rsidP="00A15922">
      <w:pPr>
        <w:shd w:val="clear" w:color="auto" w:fill="F7F9FB"/>
        <w:spacing w:after="0" w:line="315" w:lineRule="atLeast"/>
        <w:ind w:hanging="72"/>
        <w:jc w:val="both"/>
        <w:rPr>
          <w:rFonts w:ascii="Arial" w:eastAsia="Times New Roman" w:hAnsi="Arial" w:cs="Arial"/>
          <w:color w:val="404243"/>
          <w:sz w:val="21"/>
          <w:szCs w:val="21"/>
          <w:rtl/>
        </w:rPr>
      </w:pPr>
      <w:r w:rsidRPr="00A15922">
        <w:rPr>
          <w:rFonts w:ascii="Times New Roman" w:eastAsia="Times New Roman" w:hAnsi="Times New Roman" w:cs="Times New Roman"/>
          <w:color w:val="404243"/>
          <w:sz w:val="14"/>
          <w:szCs w:val="14"/>
          <w:rtl/>
        </w:rPr>
        <w:t>        ·          </w:t>
      </w:r>
      <w:proofErr w:type="spellStart"/>
      <w:r w:rsidRPr="00A15922">
        <w:rPr>
          <w:rFonts w:ascii="Arial" w:eastAsia="Times New Roman" w:hAnsi="Arial" w:cs="Arial"/>
          <w:b/>
          <w:bCs/>
          <w:color w:val="404243"/>
          <w:sz w:val="21"/>
          <w:szCs w:val="21"/>
          <w:u w:val="single"/>
          <w:rtl/>
        </w:rPr>
        <w:t>מיקבץ</w:t>
      </w:r>
      <w:proofErr w:type="spellEnd"/>
      <w:r w:rsidRPr="00A15922">
        <w:rPr>
          <w:rFonts w:ascii="Arial" w:eastAsia="Times New Roman" w:hAnsi="Arial" w:cs="Arial"/>
          <w:b/>
          <w:bCs/>
          <w:color w:val="404243"/>
          <w:sz w:val="21"/>
          <w:szCs w:val="21"/>
          <w:u w:val="single"/>
          <w:rtl/>
        </w:rPr>
        <w:t xml:space="preserve"> מפורט של זכויות סגל מחקר</w:t>
      </w:r>
      <w:r w:rsidRPr="00A15922">
        <w:rPr>
          <w:rFonts w:ascii="Arial" w:eastAsia="Times New Roman" w:hAnsi="Arial" w:cs="Arial"/>
          <w:color w:val="404243"/>
          <w:sz w:val="21"/>
          <w:szCs w:val="21"/>
          <w:rtl/>
        </w:rPr>
        <w:t> הופץ ב4/8/98- באיגרת מס' 76 ( עמ' 553-561 ).</w:t>
      </w:r>
    </w:p>
    <w:p w:rsidR="00A15922" w:rsidRPr="00A15922" w:rsidRDefault="00A15922" w:rsidP="00A15922">
      <w:pPr>
        <w:shd w:val="clear" w:color="auto" w:fill="F7F9FB"/>
        <w:spacing w:after="0" w:line="315" w:lineRule="atLeast"/>
        <w:ind w:hanging="72"/>
        <w:jc w:val="both"/>
        <w:rPr>
          <w:rFonts w:ascii="Arial" w:eastAsia="Times New Roman" w:hAnsi="Arial" w:cs="Arial"/>
          <w:color w:val="404243"/>
          <w:sz w:val="21"/>
          <w:szCs w:val="21"/>
          <w:rtl/>
        </w:rPr>
      </w:pPr>
      <w:r w:rsidRPr="00A15922">
        <w:rPr>
          <w:rFonts w:ascii="Times New Roman" w:eastAsia="Times New Roman" w:hAnsi="Times New Roman" w:cs="Times New Roman"/>
          <w:b/>
          <w:bCs/>
          <w:color w:val="404243"/>
          <w:sz w:val="14"/>
          <w:szCs w:val="14"/>
          <w:rtl/>
        </w:rPr>
        <w:t>        ·          </w:t>
      </w:r>
      <w:proofErr w:type="spellStart"/>
      <w:r w:rsidRPr="00A15922">
        <w:rPr>
          <w:rFonts w:ascii="Arial" w:eastAsia="Times New Roman" w:hAnsi="Arial" w:cs="Arial"/>
          <w:b/>
          <w:bCs/>
          <w:color w:val="404243"/>
          <w:sz w:val="21"/>
          <w:szCs w:val="21"/>
          <w:u w:val="single"/>
          <w:rtl/>
        </w:rPr>
        <w:t>התקשי"ר</w:t>
      </w:r>
      <w:proofErr w:type="spellEnd"/>
      <w:r w:rsidRPr="00A15922">
        <w:rPr>
          <w:rFonts w:ascii="Arial" w:eastAsia="Times New Roman" w:hAnsi="Arial" w:cs="Arial"/>
          <w:b/>
          <w:bCs/>
          <w:color w:val="404243"/>
          <w:sz w:val="21"/>
          <w:szCs w:val="21"/>
          <w:u w:val="single"/>
          <w:rtl/>
        </w:rPr>
        <w:t xml:space="preserve"> באינטרנט</w:t>
      </w:r>
      <w:r w:rsidRPr="00A15922">
        <w:rPr>
          <w:rFonts w:ascii="Arial" w:eastAsia="Times New Roman" w:hAnsi="Arial" w:cs="Arial"/>
          <w:color w:val="404243"/>
          <w:sz w:val="21"/>
          <w:szCs w:val="21"/>
          <w:rtl/>
        </w:rPr>
        <w:t>: בכתובת </w:t>
      </w:r>
      <w:r w:rsidRPr="00A15922">
        <w:rPr>
          <w:rFonts w:ascii="Arial" w:eastAsia="Times New Roman" w:hAnsi="Arial" w:cs="Arial"/>
          <w:color w:val="404243"/>
          <w:sz w:val="21"/>
          <w:szCs w:val="21"/>
        </w:rPr>
        <w:t>http://www.civil-service.gov.il/takshir/L1-1.HTM/</w:t>
      </w:r>
    </w:p>
    <w:p w:rsidR="00A15922" w:rsidRPr="00A15922" w:rsidRDefault="00A15922" w:rsidP="00A15922">
      <w:pPr>
        <w:shd w:val="clear" w:color="auto" w:fill="F7F9FB"/>
        <w:spacing w:after="0" w:line="315" w:lineRule="atLeast"/>
        <w:ind w:hanging="72"/>
        <w:jc w:val="both"/>
        <w:rPr>
          <w:rFonts w:ascii="Arial" w:eastAsia="Times New Roman" w:hAnsi="Arial" w:cs="Arial"/>
          <w:color w:val="404243"/>
          <w:sz w:val="21"/>
          <w:szCs w:val="21"/>
          <w:rtl/>
        </w:rPr>
      </w:pPr>
      <w:r w:rsidRPr="00A15922">
        <w:rPr>
          <w:rFonts w:ascii="Times New Roman" w:eastAsia="Times New Roman" w:hAnsi="Times New Roman" w:cs="Times New Roman"/>
          <w:color w:val="404243"/>
          <w:sz w:val="14"/>
          <w:szCs w:val="14"/>
          <w:rtl/>
        </w:rPr>
        <w:t>        ·          </w:t>
      </w:r>
      <w:r w:rsidRPr="00A15922">
        <w:rPr>
          <w:rFonts w:ascii="Arial" w:eastAsia="Times New Roman" w:hAnsi="Arial" w:cs="Arial"/>
          <w:b/>
          <w:bCs/>
          <w:color w:val="404243"/>
          <w:sz w:val="21"/>
          <w:szCs w:val="21"/>
          <w:u w:val="single"/>
          <w:rtl/>
        </w:rPr>
        <w:t>מיסוי שבתון</w:t>
      </w:r>
      <w:r w:rsidRPr="00A15922">
        <w:rPr>
          <w:rFonts w:ascii="Arial" w:eastAsia="Times New Roman" w:hAnsi="Arial" w:cs="Arial"/>
          <w:color w:val="404243"/>
          <w:sz w:val="21"/>
          <w:szCs w:val="21"/>
          <w:rtl/>
        </w:rPr>
        <w:t>: ייעוץ וטיפול ניתנים באופן פרטי ע"י רו"ח בצלאל בר-לב, טל' 09-7675264.</w:t>
      </w:r>
    </w:p>
    <w:p w:rsidR="00A15922" w:rsidRPr="00A15922" w:rsidRDefault="00A15922" w:rsidP="00A15922">
      <w:pPr>
        <w:shd w:val="clear" w:color="auto" w:fill="F7F9FB"/>
        <w:spacing w:after="0" w:line="315" w:lineRule="atLeast"/>
        <w:ind w:hanging="72"/>
        <w:jc w:val="both"/>
        <w:rPr>
          <w:rFonts w:ascii="Arial" w:eastAsia="Times New Roman" w:hAnsi="Arial" w:cs="Arial"/>
          <w:color w:val="404243"/>
          <w:sz w:val="21"/>
          <w:szCs w:val="21"/>
          <w:rtl/>
        </w:rPr>
      </w:pPr>
      <w:r w:rsidRPr="00A15922">
        <w:rPr>
          <w:rFonts w:ascii="Times New Roman" w:eastAsia="Times New Roman" w:hAnsi="Times New Roman" w:cs="Times New Roman"/>
          <w:color w:val="404243"/>
          <w:sz w:val="14"/>
          <w:szCs w:val="14"/>
          <w:rtl/>
        </w:rPr>
        <w:t>        ·          </w:t>
      </w:r>
      <w:r w:rsidRPr="00A15922">
        <w:rPr>
          <w:rFonts w:ascii="Arial" w:eastAsia="Times New Roman" w:hAnsi="Arial" w:cs="Arial"/>
          <w:b/>
          <w:bCs/>
          <w:color w:val="404243"/>
          <w:sz w:val="21"/>
          <w:szCs w:val="21"/>
          <w:u w:val="single"/>
          <w:rtl/>
        </w:rPr>
        <w:t>חברות בהסתדרות הכללית</w:t>
      </w:r>
      <w:r w:rsidRPr="00A15922">
        <w:rPr>
          <w:rFonts w:ascii="Arial" w:eastAsia="Times New Roman" w:hAnsi="Arial" w:cs="Arial"/>
          <w:color w:val="404243"/>
          <w:sz w:val="21"/>
          <w:szCs w:val="21"/>
          <w:rtl/>
        </w:rPr>
        <w:t>: נא לוודא שבתלוש המשכורת מנכים </w:t>
      </w:r>
      <w:r w:rsidRPr="00A15922">
        <w:rPr>
          <w:rFonts w:ascii="Arial" w:eastAsia="Times New Roman" w:hAnsi="Arial" w:cs="Arial"/>
          <w:i/>
          <w:iCs/>
          <w:color w:val="404243"/>
          <w:sz w:val="21"/>
          <w:szCs w:val="21"/>
          <w:rtl/>
        </w:rPr>
        <w:t xml:space="preserve">דמי </w:t>
      </w:r>
      <w:proofErr w:type="spellStart"/>
      <w:r w:rsidRPr="00A15922">
        <w:rPr>
          <w:rFonts w:ascii="Arial" w:eastAsia="Times New Roman" w:hAnsi="Arial" w:cs="Arial"/>
          <w:i/>
          <w:iCs/>
          <w:color w:val="404243"/>
          <w:sz w:val="21"/>
          <w:szCs w:val="21"/>
          <w:rtl/>
        </w:rPr>
        <w:t>חבר</w:t>
      </w:r>
      <w:r w:rsidRPr="00A15922">
        <w:rPr>
          <w:rFonts w:ascii="Arial" w:eastAsia="Times New Roman" w:hAnsi="Arial" w:cs="Arial"/>
          <w:color w:val="404243"/>
          <w:sz w:val="21"/>
          <w:szCs w:val="21"/>
          <w:rtl/>
        </w:rPr>
        <w:t>בסך</w:t>
      </w:r>
      <w:proofErr w:type="spellEnd"/>
      <w:r w:rsidRPr="00A15922">
        <w:rPr>
          <w:rFonts w:ascii="Arial" w:eastAsia="Times New Roman" w:hAnsi="Arial" w:cs="Arial"/>
          <w:color w:val="404243"/>
          <w:sz w:val="21"/>
          <w:szCs w:val="21"/>
          <w:rtl/>
        </w:rPr>
        <w:t xml:space="preserve"> 86 ש"ח   (וזאת במקום 67 ש"ח </w:t>
      </w:r>
      <w:r w:rsidRPr="00A15922">
        <w:rPr>
          <w:rFonts w:ascii="Arial" w:eastAsia="Times New Roman" w:hAnsi="Arial" w:cs="Arial"/>
          <w:i/>
          <w:iCs/>
          <w:color w:val="404243"/>
          <w:sz w:val="21"/>
          <w:szCs w:val="21"/>
          <w:rtl/>
        </w:rPr>
        <w:t>דמי טיפול מקצוע-ארגוני</w:t>
      </w:r>
      <w:r w:rsidRPr="00A15922">
        <w:rPr>
          <w:rFonts w:ascii="Arial" w:eastAsia="Times New Roman" w:hAnsi="Arial" w:cs="Arial"/>
          <w:color w:val="404243"/>
          <w:sz w:val="21"/>
          <w:szCs w:val="21"/>
          <w:rtl/>
        </w:rPr>
        <w:t>); או 12 ש"ח לחודש מהגמלה.</w:t>
      </w:r>
    </w:p>
    <w:p w:rsidR="00A15922" w:rsidRPr="00A15922" w:rsidRDefault="00A15922" w:rsidP="00A15922">
      <w:pPr>
        <w:shd w:val="clear" w:color="auto" w:fill="F7F9FB"/>
        <w:spacing w:after="0" w:line="315" w:lineRule="atLeast"/>
        <w:ind w:hanging="72"/>
        <w:jc w:val="both"/>
        <w:rPr>
          <w:rFonts w:ascii="Arial" w:eastAsia="Times New Roman" w:hAnsi="Arial" w:cs="Arial"/>
          <w:color w:val="404243"/>
          <w:sz w:val="21"/>
          <w:szCs w:val="21"/>
          <w:rtl/>
        </w:rPr>
      </w:pPr>
      <w:r w:rsidRPr="00A15922">
        <w:rPr>
          <w:rFonts w:ascii="Times New Roman" w:eastAsia="Times New Roman" w:hAnsi="Times New Roman" w:cs="Times New Roman"/>
          <w:color w:val="404243"/>
          <w:sz w:val="14"/>
          <w:szCs w:val="14"/>
          <w:rtl/>
        </w:rPr>
        <w:t>        ·          </w:t>
      </w:r>
      <w:r w:rsidRPr="00A15922">
        <w:rPr>
          <w:rFonts w:ascii="Arial" w:eastAsia="Times New Roman" w:hAnsi="Arial" w:cs="Arial"/>
          <w:color w:val="404243"/>
          <w:sz w:val="21"/>
          <w:szCs w:val="21"/>
          <w:rtl/>
        </w:rPr>
        <w:t> </w:t>
      </w:r>
      <w:r w:rsidRPr="00A15922">
        <w:rPr>
          <w:rFonts w:ascii="Arial" w:eastAsia="Times New Roman" w:hAnsi="Arial" w:cs="Arial"/>
          <w:b/>
          <w:bCs/>
          <w:color w:val="404243"/>
          <w:sz w:val="21"/>
          <w:szCs w:val="21"/>
          <w:u w:val="single"/>
          <w:rtl/>
        </w:rPr>
        <w:t>ישיבת המזכירות</w:t>
      </w:r>
      <w:r w:rsidRPr="00A15922">
        <w:rPr>
          <w:rFonts w:ascii="Arial" w:eastAsia="Times New Roman" w:hAnsi="Arial" w:cs="Arial"/>
          <w:color w:val="404243"/>
          <w:sz w:val="21"/>
          <w:szCs w:val="21"/>
          <w:rtl/>
        </w:rPr>
        <w:t xml:space="preserve"> הבאה נקבעה ליום ה' 27/7/00 בשעה 16:00 בגד"ש, </w:t>
      </w:r>
      <w:proofErr w:type="spellStart"/>
      <w:r w:rsidRPr="00A15922">
        <w:rPr>
          <w:rFonts w:ascii="Arial" w:eastAsia="Times New Roman" w:hAnsi="Arial" w:cs="Arial"/>
          <w:color w:val="404243"/>
          <w:sz w:val="21"/>
          <w:szCs w:val="21"/>
          <w:rtl/>
        </w:rPr>
        <w:t>ממ"ח</w:t>
      </w:r>
      <w:proofErr w:type="spellEnd"/>
      <w:r w:rsidRPr="00A15922">
        <w:rPr>
          <w:rFonts w:ascii="Arial" w:eastAsia="Times New Roman" w:hAnsi="Arial" w:cs="Arial"/>
          <w:color w:val="404243"/>
          <w:sz w:val="21"/>
          <w:szCs w:val="21"/>
          <w:rtl/>
        </w:rPr>
        <w:t>.</w:t>
      </w:r>
    </w:p>
    <w:p w:rsidR="00A15922" w:rsidRPr="00A15922" w:rsidRDefault="00A15922" w:rsidP="00A15922">
      <w:pPr>
        <w:shd w:val="clear" w:color="auto" w:fill="F7F9FB"/>
        <w:spacing w:after="0" w:line="240" w:lineRule="auto"/>
        <w:ind w:hanging="294"/>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b/>
          <w:bCs/>
          <w:i/>
          <w:iCs/>
          <w:color w:val="404243"/>
          <w:sz w:val="21"/>
          <w:szCs w:val="21"/>
          <w:rtl/>
        </w:rPr>
        <w:t>עוד בגיליון הזה:</w:t>
      </w:r>
    </w:p>
    <w:p w:rsidR="00A15922" w:rsidRPr="00A15922" w:rsidRDefault="00A15922" w:rsidP="00A15922">
      <w:pPr>
        <w:shd w:val="clear" w:color="auto" w:fill="F7F9FB"/>
        <w:spacing w:after="0" w:line="240" w:lineRule="auto"/>
        <w:ind w:hanging="792"/>
        <w:rPr>
          <w:rFonts w:ascii="Arial" w:eastAsia="Times New Roman" w:hAnsi="Arial" w:cs="Arial"/>
          <w:color w:val="404243"/>
          <w:sz w:val="21"/>
          <w:szCs w:val="21"/>
          <w:rtl/>
        </w:rPr>
      </w:pPr>
      <w:r w:rsidRPr="00A15922">
        <w:rPr>
          <w:rFonts w:ascii="Times New Roman" w:eastAsia="Times New Roman" w:hAnsi="Times New Roman" w:cs="Times New Roman"/>
          <w:b/>
          <w:bCs/>
          <w:i/>
          <w:iCs/>
          <w:color w:val="404243"/>
          <w:sz w:val="14"/>
          <w:szCs w:val="14"/>
          <w:rtl/>
        </w:rPr>
        <w:t>                       ·          </w:t>
      </w:r>
      <w:r w:rsidRPr="00A15922">
        <w:rPr>
          <w:rFonts w:ascii="Arial" w:eastAsia="Times New Roman" w:hAnsi="Arial" w:cs="Arial"/>
          <w:b/>
          <w:bCs/>
          <w:i/>
          <w:iCs/>
          <w:color w:val="404243"/>
          <w:sz w:val="21"/>
          <w:szCs w:val="21"/>
          <w:rtl/>
        </w:rPr>
        <w:t>זכאות לתשלום מקדמות ע"ס 20,000 ש"ח</w:t>
      </w:r>
    </w:p>
    <w:p w:rsidR="00A15922" w:rsidRPr="00A15922" w:rsidRDefault="00A15922" w:rsidP="00A15922">
      <w:pPr>
        <w:shd w:val="clear" w:color="auto" w:fill="F7F9FB"/>
        <w:spacing w:after="0" w:line="240" w:lineRule="auto"/>
        <w:ind w:hanging="792"/>
        <w:jc w:val="both"/>
        <w:rPr>
          <w:rFonts w:ascii="Arial" w:eastAsia="Times New Roman" w:hAnsi="Arial" w:cs="Arial"/>
          <w:color w:val="404243"/>
          <w:sz w:val="21"/>
          <w:szCs w:val="21"/>
          <w:rtl/>
        </w:rPr>
      </w:pPr>
      <w:r w:rsidRPr="00A15922">
        <w:rPr>
          <w:rFonts w:ascii="Times New Roman" w:eastAsia="Times New Roman" w:hAnsi="Times New Roman" w:cs="Times New Roman"/>
          <w:b/>
          <w:bCs/>
          <w:i/>
          <w:iCs/>
          <w:color w:val="404243"/>
          <w:sz w:val="14"/>
          <w:szCs w:val="14"/>
          <w:rtl/>
        </w:rPr>
        <w:t>                       </w:t>
      </w:r>
      <w:r w:rsidRPr="00A15922">
        <w:rPr>
          <w:rFonts w:ascii="Times New Roman" w:eastAsia="Times New Roman" w:hAnsi="Times New Roman" w:cs="Times New Roman"/>
          <w:b/>
          <w:bCs/>
          <w:i/>
          <w:iCs/>
          <w:color w:val="404243"/>
          <w:sz w:val="24"/>
          <w:szCs w:val="24"/>
          <w:rtl/>
        </w:rPr>
        <w:t>·</w:t>
      </w:r>
      <w:r w:rsidRPr="00A15922">
        <w:rPr>
          <w:rFonts w:ascii="Times New Roman" w:eastAsia="Times New Roman" w:hAnsi="Times New Roman" w:cs="Times New Roman"/>
          <w:b/>
          <w:bCs/>
          <w:i/>
          <w:iCs/>
          <w:color w:val="404243"/>
          <w:sz w:val="14"/>
          <w:szCs w:val="14"/>
          <w:rtl/>
        </w:rPr>
        <w:t>          </w:t>
      </w:r>
      <w:r w:rsidRPr="00A15922">
        <w:rPr>
          <w:rFonts w:ascii="Arial" w:eastAsia="Times New Roman" w:hAnsi="Arial" w:cs="Arial"/>
          <w:b/>
          <w:bCs/>
          <w:i/>
          <w:iCs/>
          <w:color w:val="404243"/>
          <w:sz w:val="24"/>
          <w:szCs w:val="24"/>
          <w:rtl/>
        </w:rPr>
        <w:t>עדכונים לסולם השכר</w:t>
      </w:r>
    </w:p>
    <w:p w:rsidR="00A15922" w:rsidRPr="00A15922" w:rsidRDefault="00A15922" w:rsidP="00A15922">
      <w:pPr>
        <w:shd w:val="clear" w:color="auto" w:fill="F7F9FB"/>
        <w:spacing w:after="0" w:line="240" w:lineRule="auto"/>
        <w:ind w:hanging="792"/>
        <w:jc w:val="both"/>
        <w:rPr>
          <w:rFonts w:ascii="Arial" w:eastAsia="Times New Roman" w:hAnsi="Arial" w:cs="Arial"/>
          <w:color w:val="404243"/>
          <w:sz w:val="21"/>
          <w:szCs w:val="21"/>
          <w:rtl/>
        </w:rPr>
      </w:pPr>
      <w:r w:rsidRPr="00A15922">
        <w:rPr>
          <w:rFonts w:ascii="Times New Roman" w:eastAsia="Times New Roman" w:hAnsi="Times New Roman" w:cs="Times New Roman"/>
          <w:b/>
          <w:bCs/>
          <w:i/>
          <w:iCs/>
          <w:color w:val="404243"/>
          <w:sz w:val="14"/>
          <w:szCs w:val="14"/>
          <w:rtl/>
        </w:rPr>
        <w:t>                       ·          </w:t>
      </w:r>
      <w:r w:rsidRPr="00A15922">
        <w:rPr>
          <w:rFonts w:ascii="Arial" w:eastAsia="Times New Roman" w:hAnsi="Arial" w:cs="Arial"/>
          <w:b/>
          <w:bCs/>
          <w:i/>
          <w:iCs/>
          <w:color w:val="404243"/>
          <w:sz w:val="24"/>
          <w:szCs w:val="24"/>
          <w:rtl/>
        </w:rPr>
        <w:t xml:space="preserve">ש"נ של חוקרי </w:t>
      </w:r>
      <w:proofErr w:type="spellStart"/>
      <w:r w:rsidRPr="00A15922">
        <w:rPr>
          <w:rFonts w:ascii="Arial" w:eastAsia="Times New Roman" w:hAnsi="Arial" w:cs="Arial"/>
          <w:b/>
          <w:bCs/>
          <w:i/>
          <w:iCs/>
          <w:color w:val="404243"/>
          <w:sz w:val="24"/>
          <w:szCs w:val="24"/>
          <w:rtl/>
        </w:rPr>
        <w:t>ממ"ח</w:t>
      </w:r>
      <w:proofErr w:type="spellEnd"/>
      <w:r w:rsidRPr="00A15922">
        <w:rPr>
          <w:rFonts w:ascii="Arial" w:eastAsia="Times New Roman" w:hAnsi="Arial" w:cs="Arial"/>
          <w:b/>
          <w:bCs/>
          <w:i/>
          <w:iCs/>
          <w:color w:val="404243"/>
          <w:sz w:val="24"/>
          <w:szCs w:val="24"/>
          <w:rtl/>
        </w:rPr>
        <w:t xml:space="preserve"> שאינם במסלול תקן</w:t>
      </w:r>
    </w:p>
    <w:p w:rsidR="00A15922" w:rsidRPr="00A15922" w:rsidRDefault="00A15922" w:rsidP="00A15922">
      <w:pPr>
        <w:shd w:val="clear" w:color="auto" w:fill="F7F9FB"/>
        <w:spacing w:after="0" w:line="240" w:lineRule="auto"/>
        <w:ind w:hanging="792"/>
        <w:jc w:val="both"/>
        <w:rPr>
          <w:rFonts w:ascii="Arial" w:eastAsia="Times New Roman" w:hAnsi="Arial" w:cs="Arial"/>
          <w:color w:val="404243"/>
          <w:sz w:val="21"/>
          <w:szCs w:val="21"/>
          <w:rtl/>
        </w:rPr>
      </w:pPr>
      <w:r w:rsidRPr="00A15922">
        <w:rPr>
          <w:rFonts w:ascii="Times New Roman" w:eastAsia="Times New Roman" w:hAnsi="Times New Roman" w:cs="Times New Roman"/>
          <w:b/>
          <w:bCs/>
          <w:i/>
          <w:iCs/>
          <w:color w:val="404243"/>
          <w:sz w:val="14"/>
          <w:szCs w:val="14"/>
          <w:rtl/>
        </w:rPr>
        <w:t>                       </w:t>
      </w:r>
      <w:r w:rsidRPr="00A15922">
        <w:rPr>
          <w:rFonts w:ascii="Times New Roman" w:eastAsia="Times New Roman" w:hAnsi="Times New Roman" w:cs="Times New Roman"/>
          <w:b/>
          <w:bCs/>
          <w:i/>
          <w:iCs/>
          <w:color w:val="404243"/>
          <w:sz w:val="24"/>
          <w:szCs w:val="24"/>
          <w:rtl/>
        </w:rPr>
        <w:t>·</w:t>
      </w:r>
      <w:r w:rsidRPr="00A15922">
        <w:rPr>
          <w:rFonts w:ascii="Times New Roman" w:eastAsia="Times New Roman" w:hAnsi="Times New Roman" w:cs="Times New Roman"/>
          <w:b/>
          <w:bCs/>
          <w:i/>
          <w:iCs/>
          <w:color w:val="404243"/>
          <w:sz w:val="14"/>
          <w:szCs w:val="14"/>
          <w:rtl/>
        </w:rPr>
        <w:t>          </w:t>
      </w:r>
      <w:r w:rsidRPr="00A15922">
        <w:rPr>
          <w:rFonts w:ascii="Arial" w:eastAsia="Times New Roman" w:hAnsi="Arial" w:cs="Arial"/>
          <w:b/>
          <w:bCs/>
          <w:i/>
          <w:iCs/>
          <w:color w:val="404243"/>
          <w:sz w:val="24"/>
          <w:szCs w:val="24"/>
          <w:rtl/>
        </w:rPr>
        <w:t xml:space="preserve">ימי השתלמות </w:t>
      </w:r>
      <w:proofErr w:type="spellStart"/>
      <w:r w:rsidRPr="00A15922">
        <w:rPr>
          <w:rFonts w:ascii="Arial" w:eastAsia="Times New Roman" w:hAnsi="Arial" w:cs="Arial"/>
          <w:b/>
          <w:bCs/>
          <w:i/>
          <w:iCs/>
          <w:color w:val="404243"/>
          <w:sz w:val="24"/>
          <w:szCs w:val="24"/>
          <w:rtl/>
        </w:rPr>
        <w:t>בקק"מ</w:t>
      </w:r>
      <w:proofErr w:type="spellEnd"/>
      <w:r w:rsidRPr="00A15922">
        <w:rPr>
          <w:rFonts w:ascii="Arial" w:eastAsia="Times New Roman" w:hAnsi="Arial" w:cs="Arial"/>
          <w:b/>
          <w:bCs/>
          <w:i/>
          <w:iCs/>
          <w:color w:val="404243"/>
          <w:sz w:val="24"/>
          <w:szCs w:val="24"/>
          <w:rtl/>
        </w:rPr>
        <w:t xml:space="preserve"> ע"ח ימי עבודה </w:t>
      </w:r>
      <w:proofErr w:type="spellStart"/>
      <w:r w:rsidRPr="00A15922">
        <w:rPr>
          <w:rFonts w:ascii="Arial" w:eastAsia="Times New Roman" w:hAnsi="Arial" w:cs="Arial"/>
          <w:b/>
          <w:bCs/>
          <w:i/>
          <w:iCs/>
          <w:color w:val="404243"/>
          <w:sz w:val="24"/>
          <w:szCs w:val="24"/>
          <w:rtl/>
        </w:rPr>
        <w:t>בממ"ח</w:t>
      </w:r>
      <w:proofErr w:type="spellEnd"/>
    </w:p>
    <w:p w:rsidR="00A15922" w:rsidRPr="00A15922" w:rsidRDefault="00A15922" w:rsidP="00A15922">
      <w:pPr>
        <w:shd w:val="clear" w:color="auto" w:fill="F7F9FB"/>
        <w:spacing w:after="0" w:line="240" w:lineRule="auto"/>
        <w:ind w:hanging="792"/>
        <w:jc w:val="both"/>
        <w:rPr>
          <w:rFonts w:ascii="Arial" w:eastAsia="Times New Roman" w:hAnsi="Arial" w:cs="Arial"/>
          <w:color w:val="404243"/>
          <w:sz w:val="21"/>
          <w:szCs w:val="21"/>
          <w:rtl/>
        </w:rPr>
      </w:pPr>
      <w:r w:rsidRPr="00A15922">
        <w:rPr>
          <w:rFonts w:ascii="Times New Roman" w:eastAsia="Times New Roman" w:hAnsi="Times New Roman" w:cs="Times New Roman"/>
          <w:b/>
          <w:bCs/>
          <w:i/>
          <w:iCs/>
          <w:color w:val="404243"/>
          <w:sz w:val="14"/>
          <w:szCs w:val="14"/>
          <w:rtl/>
        </w:rPr>
        <w:t>                       </w:t>
      </w:r>
      <w:r w:rsidRPr="00A15922">
        <w:rPr>
          <w:rFonts w:ascii="Times New Roman" w:eastAsia="Times New Roman" w:hAnsi="Times New Roman" w:cs="Times New Roman"/>
          <w:b/>
          <w:bCs/>
          <w:i/>
          <w:iCs/>
          <w:color w:val="404243"/>
          <w:sz w:val="24"/>
          <w:szCs w:val="24"/>
          <w:rtl/>
        </w:rPr>
        <w:t>·</w:t>
      </w:r>
      <w:r w:rsidRPr="00A15922">
        <w:rPr>
          <w:rFonts w:ascii="Times New Roman" w:eastAsia="Times New Roman" w:hAnsi="Times New Roman" w:cs="Times New Roman"/>
          <w:b/>
          <w:bCs/>
          <w:i/>
          <w:iCs/>
          <w:color w:val="404243"/>
          <w:sz w:val="14"/>
          <w:szCs w:val="14"/>
          <w:rtl/>
        </w:rPr>
        <w:t>          </w:t>
      </w:r>
      <w:r w:rsidRPr="00A15922">
        <w:rPr>
          <w:rFonts w:ascii="Arial" w:eastAsia="Times New Roman" w:hAnsi="Arial" w:cs="Arial"/>
          <w:b/>
          <w:bCs/>
          <w:i/>
          <w:iCs/>
          <w:color w:val="404243"/>
          <w:sz w:val="24"/>
          <w:szCs w:val="24"/>
          <w:rtl/>
        </w:rPr>
        <w:t xml:space="preserve">המאבק נגד ביטול ועדות החיפוש </w:t>
      </w:r>
      <w:proofErr w:type="spellStart"/>
      <w:r w:rsidRPr="00A15922">
        <w:rPr>
          <w:rFonts w:ascii="Arial" w:eastAsia="Times New Roman" w:hAnsi="Arial" w:cs="Arial"/>
          <w:b/>
          <w:bCs/>
          <w:i/>
          <w:iCs/>
          <w:color w:val="404243"/>
          <w:sz w:val="24"/>
          <w:szCs w:val="24"/>
          <w:rtl/>
        </w:rPr>
        <w:t>בממ"ח</w:t>
      </w:r>
      <w:proofErr w:type="spellEnd"/>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jc w:val="center"/>
        <w:rPr>
          <w:rFonts w:ascii="Arial" w:eastAsia="Times New Roman" w:hAnsi="Arial" w:cs="Arial"/>
          <w:color w:val="404243"/>
          <w:sz w:val="21"/>
          <w:szCs w:val="21"/>
          <w:rtl/>
        </w:rPr>
      </w:pPr>
      <w:r w:rsidRPr="00A15922">
        <w:rPr>
          <w:rFonts w:ascii="Arial" w:eastAsia="Times New Roman" w:hAnsi="Arial" w:cs="Arial"/>
          <w:b/>
          <w:bCs/>
          <w:color w:val="404243"/>
          <w:sz w:val="21"/>
          <w:szCs w:val="21"/>
          <w:rtl/>
        </w:rPr>
        <w:t> </w:t>
      </w:r>
    </w:p>
    <w:p w:rsidR="00A15922" w:rsidRPr="00A15922" w:rsidRDefault="00A15922" w:rsidP="00A15922">
      <w:pPr>
        <w:shd w:val="clear" w:color="auto" w:fill="F7F9FB"/>
        <w:spacing w:after="0" w:line="240" w:lineRule="auto"/>
        <w:jc w:val="center"/>
        <w:rPr>
          <w:rFonts w:ascii="Arial" w:eastAsia="Times New Roman" w:hAnsi="Arial" w:cs="Arial"/>
          <w:color w:val="404243"/>
          <w:sz w:val="21"/>
          <w:szCs w:val="21"/>
          <w:rtl/>
        </w:rPr>
      </w:pPr>
      <w:r w:rsidRPr="00A15922">
        <w:rPr>
          <w:rFonts w:ascii="Arial" w:eastAsia="Times New Roman" w:hAnsi="Arial" w:cs="Arial"/>
          <w:b/>
          <w:bCs/>
          <w:color w:val="404243"/>
          <w:sz w:val="32"/>
          <w:szCs w:val="32"/>
          <w:u w:val="single"/>
          <w:rtl/>
        </w:rPr>
        <w:t>מתוך יומן יו"ר האיגוד</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b/>
          <w:bCs/>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b/>
          <w:bCs/>
          <w:i/>
          <w:iCs/>
          <w:color w:val="404243"/>
          <w:sz w:val="21"/>
          <w:szCs w:val="21"/>
          <w:rtl/>
        </w:rPr>
        <w:t>16/1/2000 – </w:t>
      </w:r>
      <w:r w:rsidRPr="00A15922">
        <w:rPr>
          <w:rFonts w:ascii="Arial" w:eastAsia="Times New Roman" w:hAnsi="Arial" w:cs="Arial"/>
          <w:color w:val="404243"/>
          <w:sz w:val="21"/>
          <w:szCs w:val="21"/>
          <w:rtl/>
        </w:rPr>
        <w:t xml:space="preserve">נחתם הסכם </w:t>
      </w:r>
      <w:proofErr w:type="spellStart"/>
      <w:r w:rsidRPr="00A15922">
        <w:rPr>
          <w:rFonts w:ascii="Arial" w:eastAsia="Times New Roman" w:hAnsi="Arial" w:cs="Arial"/>
          <w:color w:val="404243"/>
          <w:sz w:val="21"/>
          <w:szCs w:val="21"/>
          <w:rtl/>
        </w:rPr>
        <w:t>פשרהבתיק</w:t>
      </w:r>
      <w:proofErr w:type="spellEnd"/>
      <w:r w:rsidRPr="00A15922">
        <w:rPr>
          <w:rFonts w:ascii="Arial" w:eastAsia="Times New Roman" w:hAnsi="Arial" w:cs="Arial"/>
          <w:color w:val="404243"/>
          <w:sz w:val="21"/>
          <w:szCs w:val="21"/>
          <w:rtl/>
        </w:rPr>
        <w:t xml:space="preserve"> 3/3834/97 (מאיר נ' המדינה) בביה"ד האזורי לעבודה בת"א, שלפיו תישמר </w:t>
      </w:r>
      <w:r w:rsidRPr="00A15922">
        <w:rPr>
          <w:rFonts w:ascii="Arial" w:eastAsia="Times New Roman" w:hAnsi="Arial" w:cs="Arial"/>
          <w:b/>
          <w:bCs/>
          <w:color w:val="404243"/>
          <w:sz w:val="21"/>
          <w:szCs w:val="21"/>
          <w:u w:val="single"/>
          <w:rtl/>
        </w:rPr>
        <w:t>רציפות הניצול של זכויות השבתון</w:t>
      </w:r>
      <w:r w:rsidRPr="00A15922">
        <w:rPr>
          <w:rFonts w:ascii="Arial" w:eastAsia="Times New Roman" w:hAnsi="Arial" w:cs="Arial"/>
          <w:color w:val="404243"/>
          <w:sz w:val="21"/>
          <w:szCs w:val="21"/>
          <w:rtl/>
        </w:rPr>
        <w:t xml:space="preserve"> שצבר עובד </w:t>
      </w:r>
      <w:proofErr w:type="spellStart"/>
      <w:r w:rsidRPr="00A15922">
        <w:rPr>
          <w:rFonts w:ascii="Arial" w:eastAsia="Times New Roman" w:hAnsi="Arial" w:cs="Arial"/>
          <w:color w:val="404243"/>
          <w:sz w:val="21"/>
          <w:szCs w:val="21"/>
          <w:rtl/>
        </w:rPr>
        <w:t>ממ"ח</w:t>
      </w:r>
      <w:proofErr w:type="spellEnd"/>
      <w:r w:rsidRPr="00A15922">
        <w:rPr>
          <w:rFonts w:ascii="Arial" w:eastAsia="Times New Roman" w:hAnsi="Arial" w:cs="Arial"/>
          <w:color w:val="404243"/>
          <w:sz w:val="21"/>
          <w:szCs w:val="21"/>
          <w:rtl/>
        </w:rPr>
        <w:t xml:space="preserve"> בחוזה מיוחד ויצורפו אל הזכויות שצבר אחרי "תקופת הצינון". אנו מודים לעו"ד אורנה נחום מההסתדרות שייצגה אותנו בכבוד.</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b/>
          <w:bCs/>
          <w:i/>
          <w:iCs/>
          <w:color w:val="404243"/>
          <w:sz w:val="21"/>
          <w:szCs w:val="21"/>
          <w:rtl/>
        </w:rPr>
        <w:t>9/2/2000 </w:t>
      </w:r>
      <w:r w:rsidRPr="00A15922">
        <w:rPr>
          <w:rFonts w:ascii="Arial" w:eastAsia="Times New Roman" w:hAnsi="Arial" w:cs="Arial"/>
          <w:color w:val="404243"/>
          <w:sz w:val="21"/>
          <w:szCs w:val="21"/>
          <w:rtl/>
        </w:rPr>
        <w:t>– בילקוט הפרסומים 4854, פורסמה ההודעה על </w:t>
      </w:r>
      <w:r w:rsidRPr="00A15922">
        <w:rPr>
          <w:rFonts w:ascii="Arial" w:eastAsia="Times New Roman" w:hAnsi="Arial" w:cs="Arial"/>
          <w:b/>
          <w:bCs/>
          <w:color w:val="404243"/>
          <w:sz w:val="21"/>
          <w:szCs w:val="21"/>
          <w:u w:val="single"/>
          <w:rtl/>
        </w:rPr>
        <w:t>ביטול ההסכמים</w:t>
      </w:r>
      <w:r w:rsidRPr="00A15922">
        <w:rPr>
          <w:rFonts w:ascii="Arial" w:eastAsia="Times New Roman" w:hAnsi="Arial" w:cs="Arial"/>
          <w:color w:val="404243"/>
          <w:sz w:val="21"/>
          <w:szCs w:val="21"/>
          <w:rtl/>
        </w:rPr>
        <w:t> הקיבוציים ( מס' 72/72 מ18/1/72-; מס' 755/82 מ23/8/76-; מס' 797/82 מ18/8/82-; מס' 798/82 מ31/10/72- ) שבין משרד החקלאות לבין ההסתדרות, שבהם הופלו לרעה חברי סגל המחקר בכל הנוגע לתקופת ניסיון, העסקה בחוזה מיוחד והמעבר לקביעות.</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b/>
          <w:bCs/>
          <w:i/>
          <w:iCs/>
          <w:color w:val="404243"/>
          <w:sz w:val="21"/>
          <w:szCs w:val="21"/>
          <w:rtl/>
        </w:rPr>
        <w:t>14/2/2000</w:t>
      </w:r>
      <w:r w:rsidRPr="00A15922">
        <w:rPr>
          <w:rFonts w:ascii="Arial" w:eastAsia="Times New Roman" w:hAnsi="Arial" w:cs="Arial"/>
          <w:color w:val="404243"/>
          <w:sz w:val="21"/>
          <w:szCs w:val="21"/>
          <w:rtl/>
        </w:rPr>
        <w:t> – בישיבה עם הנהלת השירותים הווטרינריים וועד סגל המחקר במכון הווטרינרי, נדונה תביעתנו להכללת עובדים נוספים בתשלום </w:t>
      </w:r>
      <w:r w:rsidRPr="00A15922">
        <w:rPr>
          <w:rFonts w:ascii="Arial" w:eastAsia="Times New Roman" w:hAnsi="Arial" w:cs="Arial"/>
          <w:b/>
          <w:bCs/>
          <w:color w:val="404243"/>
          <w:sz w:val="21"/>
          <w:szCs w:val="21"/>
          <w:u w:val="single"/>
          <w:rtl/>
        </w:rPr>
        <w:t>תוספת ניסויי שדה</w:t>
      </w:r>
      <w:r w:rsidRPr="00A15922">
        <w:rPr>
          <w:rFonts w:ascii="Arial" w:eastAsia="Times New Roman" w:hAnsi="Arial" w:cs="Arial"/>
          <w:color w:val="404243"/>
          <w:sz w:val="21"/>
          <w:szCs w:val="21"/>
          <w:rtl/>
        </w:rPr>
        <w:t>. הועלתה גם דרישתנו לתשלום </w:t>
      </w:r>
      <w:r w:rsidRPr="00A15922">
        <w:rPr>
          <w:rFonts w:ascii="Arial" w:eastAsia="Times New Roman" w:hAnsi="Arial" w:cs="Arial"/>
          <w:b/>
          <w:bCs/>
          <w:color w:val="404243"/>
          <w:sz w:val="21"/>
          <w:szCs w:val="21"/>
          <w:u w:val="single"/>
          <w:rtl/>
        </w:rPr>
        <w:t>ש"נ רגילות</w:t>
      </w:r>
      <w:r w:rsidRPr="00A15922">
        <w:rPr>
          <w:rFonts w:ascii="Arial" w:eastAsia="Times New Roman" w:hAnsi="Arial" w:cs="Arial"/>
          <w:color w:val="404243"/>
          <w:sz w:val="21"/>
          <w:szCs w:val="21"/>
          <w:rtl/>
        </w:rPr>
        <w:t>; ד"ר עודד ניר התחייב להציג את עמדתו בעניין בישיבה קרובה עם הוועד.</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b/>
          <w:bCs/>
          <w:i/>
          <w:iCs/>
          <w:color w:val="404243"/>
          <w:sz w:val="21"/>
          <w:szCs w:val="21"/>
          <w:rtl/>
        </w:rPr>
        <w:t>17/2/2000</w:t>
      </w:r>
      <w:r w:rsidRPr="00A15922">
        <w:rPr>
          <w:rFonts w:ascii="Arial" w:eastAsia="Times New Roman" w:hAnsi="Arial" w:cs="Arial"/>
          <w:color w:val="404243"/>
          <w:sz w:val="21"/>
          <w:szCs w:val="21"/>
          <w:rtl/>
        </w:rPr>
        <w:t> – בישיבת </w:t>
      </w:r>
      <w:r w:rsidRPr="00A15922">
        <w:rPr>
          <w:rFonts w:ascii="Arial" w:eastAsia="Times New Roman" w:hAnsi="Arial" w:cs="Arial"/>
          <w:b/>
          <w:bCs/>
          <w:color w:val="404243"/>
          <w:sz w:val="21"/>
          <w:szCs w:val="21"/>
          <w:u w:val="single"/>
          <w:rtl/>
        </w:rPr>
        <w:t>המזכירות </w:t>
      </w:r>
      <w:r w:rsidRPr="00A15922">
        <w:rPr>
          <w:rFonts w:ascii="Arial" w:eastAsia="Times New Roman" w:hAnsi="Arial" w:cs="Arial"/>
          <w:color w:val="404243"/>
          <w:sz w:val="21"/>
          <w:szCs w:val="21"/>
          <w:rtl/>
        </w:rPr>
        <w:t>הארצית של האיגוד –</w:t>
      </w:r>
    </w:p>
    <w:p w:rsidR="00A15922" w:rsidRPr="00A15922" w:rsidRDefault="00A15922" w:rsidP="00A15922">
      <w:pPr>
        <w:shd w:val="clear" w:color="auto" w:fill="F7F9FB"/>
        <w:spacing w:after="0" w:line="240" w:lineRule="auto"/>
        <w:ind w:hanging="360"/>
        <w:rPr>
          <w:rFonts w:ascii="Arial" w:eastAsia="Times New Roman" w:hAnsi="Arial" w:cs="Arial"/>
          <w:color w:val="404243"/>
          <w:sz w:val="21"/>
          <w:szCs w:val="21"/>
          <w:rtl/>
        </w:rPr>
      </w:pPr>
      <w:r w:rsidRPr="00A15922">
        <w:rPr>
          <w:rFonts w:ascii="Times New Roman" w:eastAsia="Times New Roman" w:hAnsi="Times New Roman" w:cs="Times New Roman"/>
          <w:color w:val="404243"/>
          <w:sz w:val="14"/>
          <w:szCs w:val="14"/>
          <w:rtl/>
        </w:rPr>
        <w:t>        ·          </w:t>
      </w:r>
      <w:r w:rsidRPr="00A15922">
        <w:rPr>
          <w:rFonts w:ascii="Arial" w:eastAsia="Times New Roman" w:hAnsi="Arial" w:cs="Arial"/>
          <w:color w:val="404243"/>
          <w:sz w:val="21"/>
          <w:szCs w:val="21"/>
          <w:rtl/>
        </w:rPr>
        <w:t>נדונה זכאותם של </w:t>
      </w:r>
      <w:r w:rsidRPr="00A15922">
        <w:rPr>
          <w:rFonts w:ascii="Arial" w:eastAsia="Times New Roman" w:hAnsi="Arial" w:cs="Arial"/>
          <w:b/>
          <w:bCs/>
          <w:color w:val="404243"/>
          <w:sz w:val="21"/>
          <w:szCs w:val="21"/>
          <w:u w:val="single"/>
          <w:rtl/>
        </w:rPr>
        <w:t>חוקרים אמריטוס</w:t>
      </w:r>
      <w:r w:rsidRPr="00A15922">
        <w:rPr>
          <w:rFonts w:ascii="Arial" w:eastAsia="Times New Roman" w:hAnsi="Arial" w:cs="Arial"/>
          <w:color w:val="404243"/>
          <w:sz w:val="21"/>
          <w:szCs w:val="21"/>
          <w:rtl/>
        </w:rPr>
        <w:t xml:space="preserve"> להמשיך לנצל </w:t>
      </w:r>
      <w:proofErr w:type="spellStart"/>
      <w:r w:rsidRPr="00A15922">
        <w:rPr>
          <w:rFonts w:ascii="Arial" w:eastAsia="Times New Roman" w:hAnsi="Arial" w:cs="Arial"/>
          <w:color w:val="404243"/>
          <w:sz w:val="21"/>
          <w:szCs w:val="21"/>
          <w:rtl/>
        </w:rPr>
        <w:t>קק"מ</w:t>
      </w:r>
      <w:proofErr w:type="spellEnd"/>
      <w:r w:rsidRPr="00A15922">
        <w:rPr>
          <w:rFonts w:ascii="Arial" w:eastAsia="Times New Roman" w:hAnsi="Arial" w:cs="Arial"/>
          <w:color w:val="404243"/>
          <w:sz w:val="21"/>
          <w:szCs w:val="21"/>
          <w:rtl/>
        </w:rPr>
        <w:t xml:space="preserve"> שצברו לפני פרישתם, כאשר יועסקו </w:t>
      </w:r>
      <w:proofErr w:type="spellStart"/>
      <w:r w:rsidRPr="00A15922">
        <w:rPr>
          <w:rFonts w:ascii="Arial" w:eastAsia="Times New Roman" w:hAnsi="Arial" w:cs="Arial"/>
          <w:color w:val="404243"/>
          <w:sz w:val="21"/>
          <w:szCs w:val="21"/>
          <w:rtl/>
        </w:rPr>
        <w:t>בממ"ח</w:t>
      </w:r>
      <w:proofErr w:type="spellEnd"/>
      <w:r w:rsidRPr="00A15922">
        <w:rPr>
          <w:rFonts w:ascii="Arial" w:eastAsia="Times New Roman" w:hAnsi="Arial" w:cs="Arial"/>
          <w:color w:val="404243"/>
          <w:sz w:val="21"/>
          <w:szCs w:val="21"/>
          <w:rtl/>
        </w:rPr>
        <w:t xml:space="preserve"> לאחר "תקופת צינון": נמסר כי ההיתר לכך שהשיג האיגוד בשעתו מנציבות מס הכנסה נכלל בנוהל עבודה 3.10 (סע' 5) של </w:t>
      </w:r>
      <w:proofErr w:type="spellStart"/>
      <w:r w:rsidRPr="00A15922">
        <w:rPr>
          <w:rFonts w:ascii="Arial" w:eastAsia="Times New Roman" w:hAnsi="Arial" w:cs="Arial"/>
          <w:color w:val="404243"/>
          <w:sz w:val="21"/>
          <w:szCs w:val="21"/>
          <w:rtl/>
        </w:rPr>
        <w:t>ממ"ח</w:t>
      </w:r>
      <w:proofErr w:type="spellEnd"/>
      <w:r w:rsidRPr="00A15922">
        <w:rPr>
          <w:rFonts w:ascii="Arial" w:eastAsia="Times New Roman" w:hAnsi="Arial" w:cs="Arial"/>
          <w:color w:val="404243"/>
          <w:sz w:val="21"/>
          <w:szCs w:val="21"/>
          <w:rtl/>
        </w:rPr>
        <w:t> </w:t>
      </w:r>
      <w:r w:rsidRPr="00A15922">
        <w:rPr>
          <w:rFonts w:ascii="Arial" w:eastAsia="Times New Roman" w:hAnsi="Arial" w:cs="Arial"/>
          <w:i/>
          <w:iCs/>
          <w:color w:val="404243"/>
          <w:sz w:val="21"/>
          <w:szCs w:val="21"/>
          <w:rtl/>
        </w:rPr>
        <w:t>העסקת חוקרים שפרשו לגמלאות</w:t>
      </w: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ind w:hanging="360"/>
        <w:rPr>
          <w:rFonts w:ascii="Arial" w:eastAsia="Times New Roman" w:hAnsi="Arial" w:cs="Arial"/>
          <w:color w:val="404243"/>
          <w:sz w:val="21"/>
          <w:szCs w:val="21"/>
          <w:rtl/>
        </w:rPr>
      </w:pPr>
      <w:r w:rsidRPr="00A15922">
        <w:rPr>
          <w:rFonts w:ascii="Times New Roman" w:eastAsia="Times New Roman" w:hAnsi="Times New Roman" w:cs="Times New Roman"/>
          <w:color w:val="404243"/>
          <w:sz w:val="14"/>
          <w:szCs w:val="14"/>
          <w:rtl/>
        </w:rPr>
        <w:t>        ·          </w:t>
      </w:r>
      <w:r w:rsidRPr="00A15922">
        <w:rPr>
          <w:rFonts w:ascii="Arial" w:eastAsia="Times New Roman" w:hAnsi="Arial" w:cs="Arial"/>
          <w:color w:val="404243"/>
          <w:sz w:val="21"/>
          <w:szCs w:val="21"/>
          <w:rtl/>
        </w:rPr>
        <w:t>דווח כי אישור מתן </w:t>
      </w:r>
      <w:r w:rsidRPr="00A15922">
        <w:rPr>
          <w:rFonts w:ascii="Arial" w:eastAsia="Times New Roman" w:hAnsi="Arial" w:cs="Arial"/>
          <w:b/>
          <w:bCs/>
          <w:color w:val="404243"/>
          <w:sz w:val="21"/>
          <w:szCs w:val="21"/>
          <w:u w:val="single"/>
          <w:rtl/>
        </w:rPr>
        <w:t xml:space="preserve">ותק </w:t>
      </w:r>
      <w:proofErr w:type="spellStart"/>
      <w:r w:rsidRPr="00A15922">
        <w:rPr>
          <w:rFonts w:ascii="Arial" w:eastAsia="Times New Roman" w:hAnsi="Arial" w:cs="Arial"/>
          <w:b/>
          <w:bCs/>
          <w:color w:val="404243"/>
          <w:sz w:val="21"/>
          <w:szCs w:val="21"/>
          <w:u w:val="single"/>
          <w:rtl/>
        </w:rPr>
        <w:t>בגימלה</w:t>
      </w:r>
      <w:proofErr w:type="spellEnd"/>
      <w:r w:rsidRPr="00A15922">
        <w:rPr>
          <w:rFonts w:ascii="Arial" w:eastAsia="Times New Roman" w:hAnsi="Arial" w:cs="Arial"/>
          <w:color w:val="404243"/>
          <w:sz w:val="21"/>
          <w:szCs w:val="21"/>
          <w:rtl/>
        </w:rPr>
        <w:t xml:space="preserve"> של פרופ' </w:t>
      </w:r>
      <w:proofErr w:type="spellStart"/>
      <w:r w:rsidRPr="00A15922">
        <w:rPr>
          <w:rFonts w:ascii="Arial" w:eastAsia="Times New Roman" w:hAnsi="Arial" w:cs="Arial"/>
          <w:color w:val="404243"/>
          <w:sz w:val="21"/>
          <w:szCs w:val="21"/>
          <w:rtl/>
        </w:rPr>
        <w:t>פולמן</w:t>
      </w:r>
      <w:proofErr w:type="spellEnd"/>
      <w:r w:rsidRPr="00A15922">
        <w:rPr>
          <w:rFonts w:ascii="Arial" w:eastAsia="Times New Roman" w:hAnsi="Arial" w:cs="Arial"/>
          <w:color w:val="404243"/>
          <w:sz w:val="21"/>
          <w:szCs w:val="21"/>
          <w:rtl/>
        </w:rPr>
        <w:t xml:space="preserve"> בעד חודשי העבודה האחרונים נמצא בטיפול מח' הגמלאות של </w:t>
      </w:r>
      <w:proofErr w:type="spellStart"/>
      <w:r w:rsidRPr="00A15922">
        <w:rPr>
          <w:rFonts w:ascii="Arial" w:eastAsia="Times New Roman" w:hAnsi="Arial" w:cs="Arial"/>
          <w:color w:val="404243"/>
          <w:sz w:val="21"/>
          <w:szCs w:val="21"/>
          <w:rtl/>
        </w:rPr>
        <w:t>נש"מ</w:t>
      </w:r>
      <w:proofErr w:type="spellEnd"/>
      <w:r w:rsidRPr="00A15922">
        <w:rPr>
          <w:rFonts w:ascii="Arial" w:eastAsia="Times New Roman" w:hAnsi="Arial" w:cs="Arial"/>
          <w:color w:val="404243"/>
          <w:sz w:val="21"/>
          <w:szCs w:val="21"/>
          <w:rtl/>
        </w:rPr>
        <w:t xml:space="preserve"> אצל מר </w:t>
      </w:r>
      <w:proofErr w:type="spellStart"/>
      <w:r w:rsidRPr="00A15922">
        <w:rPr>
          <w:rFonts w:ascii="Arial" w:eastAsia="Times New Roman" w:hAnsi="Arial" w:cs="Arial"/>
          <w:color w:val="404243"/>
          <w:sz w:val="21"/>
          <w:szCs w:val="21"/>
          <w:rtl/>
        </w:rPr>
        <w:t>בוימל</w:t>
      </w:r>
      <w:proofErr w:type="spellEnd"/>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ind w:hanging="360"/>
        <w:rPr>
          <w:rFonts w:ascii="Arial" w:eastAsia="Times New Roman" w:hAnsi="Arial" w:cs="Arial"/>
          <w:color w:val="404243"/>
          <w:sz w:val="21"/>
          <w:szCs w:val="21"/>
          <w:rtl/>
        </w:rPr>
      </w:pPr>
      <w:r w:rsidRPr="00A15922">
        <w:rPr>
          <w:rFonts w:ascii="Times New Roman" w:eastAsia="Times New Roman" w:hAnsi="Times New Roman" w:cs="Times New Roman"/>
          <w:color w:val="404243"/>
          <w:sz w:val="14"/>
          <w:szCs w:val="14"/>
          <w:rtl/>
        </w:rPr>
        <w:t>        ·          </w:t>
      </w:r>
      <w:r w:rsidRPr="00A15922">
        <w:rPr>
          <w:rFonts w:ascii="Arial" w:eastAsia="Times New Roman" w:hAnsi="Arial" w:cs="Arial"/>
          <w:color w:val="404243"/>
          <w:sz w:val="21"/>
          <w:szCs w:val="21"/>
          <w:rtl/>
        </w:rPr>
        <w:t xml:space="preserve">נמסר כי, בהתערבות </w:t>
      </w:r>
      <w:proofErr w:type="spellStart"/>
      <w:r w:rsidRPr="00A15922">
        <w:rPr>
          <w:rFonts w:ascii="Arial" w:eastAsia="Times New Roman" w:hAnsi="Arial" w:cs="Arial"/>
          <w:color w:val="404243"/>
          <w:sz w:val="21"/>
          <w:szCs w:val="21"/>
          <w:rtl/>
        </w:rPr>
        <w:t>נש"מ</w:t>
      </w:r>
      <w:proofErr w:type="spellEnd"/>
      <w:r w:rsidRPr="00A15922">
        <w:rPr>
          <w:rFonts w:ascii="Arial" w:eastAsia="Times New Roman" w:hAnsi="Arial" w:cs="Arial"/>
          <w:color w:val="404243"/>
          <w:sz w:val="21"/>
          <w:szCs w:val="21"/>
          <w:rtl/>
        </w:rPr>
        <w:t xml:space="preserve">, הנהלת </w:t>
      </w:r>
      <w:proofErr w:type="spellStart"/>
      <w:r w:rsidRPr="00A15922">
        <w:rPr>
          <w:rFonts w:ascii="Arial" w:eastAsia="Times New Roman" w:hAnsi="Arial" w:cs="Arial"/>
          <w:color w:val="404243"/>
          <w:sz w:val="21"/>
          <w:szCs w:val="21"/>
          <w:rtl/>
        </w:rPr>
        <w:t>ממ"ח</w:t>
      </w:r>
      <w:proofErr w:type="spellEnd"/>
      <w:r w:rsidRPr="00A15922">
        <w:rPr>
          <w:rFonts w:ascii="Arial" w:eastAsia="Times New Roman" w:hAnsi="Arial" w:cs="Arial"/>
          <w:color w:val="404243"/>
          <w:sz w:val="21"/>
          <w:szCs w:val="21"/>
          <w:rtl/>
        </w:rPr>
        <w:t xml:space="preserve"> האריכה את </w:t>
      </w:r>
      <w:r w:rsidRPr="00A15922">
        <w:rPr>
          <w:rFonts w:ascii="Arial" w:eastAsia="Times New Roman" w:hAnsi="Arial" w:cs="Arial"/>
          <w:b/>
          <w:bCs/>
          <w:color w:val="404243"/>
          <w:sz w:val="21"/>
          <w:szCs w:val="21"/>
          <w:u w:val="single"/>
          <w:rtl/>
        </w:rPr>
        <w:t>תקופת הצינון</w:t>
      </w:r>
      <w:r w:rsidRPr="00A15922">
        <w:rPr>
          <w:rFonts w:ascii="Arial" w:eastAsia="Times New Roman" w:hAnsi="Arial" w:cs="Arial"/>
          <w:color w:val="404243"/>
          <w:sz w:val="21"/>
          <w:szCs w:val="21"/>
          <w:rtl/>
        </w:rPr>
        <w:t> שתותר במהלך העסקה שלא במסלול תקן, תהיה 12 חודש (בעבר, 4 חודשים), שינוי האמור להביא להיעלמות הנוהג הפסול של </w:t>
      </w:r>
      <w:r w:rsidRPr="00A15922">
        <w:rPr>
          <w:rFonts w:ascii="Arial" w:eastAsia="Times New Roman" w:hAnsi="Arial" w:cs="Arial"/>
          <w:i/>
          <w:iCs/>
          <w:color w:val="404243"/>
          <w:sz w:val="21"/>
          <w:szCs w:val="21"/>
          <w:rtl/>
        </w:rPr>
        <w:t>תקופות הצינון:</w:t>
      </w:r>
      <w:r w:rsidRPr="00A15922">
        <w:rPr>
          <w:rFonts w:ascii="Arial" w:eastAsia="Times New Roman" w:hAnsi="Arial" w:cs="Arial"/>
          <w:color w:val="404243"/>
          <w:sz w:val="21"/>
          <w:szCs w:val="21"/>
          <w:rtl/>
        </w:rPr>
        <w:t> בכך – מבחינתו - נפתרה בעייתנו בעניין.</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b/>
          <w:bCs/>
          <w:i/>
          <w:iCs/>
          <w:color w:val="404243"/>
          <w:sz w:val="21"/>
          <w:szCs w:val="21"/>
          <w:rtl/>
        </w:rPr>
        <w:t>24/2/2000</w:t>
      </w:r>
      <w:r w:rsidRPr="00A15922">
        <w:rPr>
          <w:rFonts w:ascii="Arial" w:eastAsia="Times New Roman" w:hAnsi="Arial" w:cs="Arial"/>
          <w:color w:val="404243"/>
          <w:sz w:val="21"/>
          <w:szCs w:val="21"/>
          <w:rtl/>
        </w:rPr>
        <w:t> – אישרתי את תוצאות </w:t>
      </w:r>
      <w:r w:rsidRPr="00A15922">
        <w:rPr>
          <w:rFonts w:ascii="Arial" w:eastAsia="Times New Roman" w:hAnsi="Arial" w:cs="Arial"/>
          <w:b/>
          <w:bCs/>
          <w:color w:val="404243"/>
          <w:sz w:val="21"/>
          <w:szCs w:val="21"/>
          <w:u w:val="single"/>
          <w:rtl/>
        </w:rPr>
        <w:t xml:space="preserve">הבחירות לוועד סגל מחקר חדש </w:t>
      </w:r>
      <w:proofErr w:type="spellStart"/>
      <w:r w:rsidRPr="00A15922">
        <w:rPr>
          <w:rFonts w:ascii="Arial" w:eastAsia="Times New Roman" w:hAnsi="Arial" w:cs="Arial"/>
          <w:b/>
          <w:bCs/>
          <w:color w:val="404243"/>
          <w:sz w:val="21"/>
          <w:szCs w:val="21"/>
          <w:u w:val="single"/>
          <w:rtl/>
        </w:rPr>
        <w:t>בממ"ח</w:t>
      </w:r>
      <w:proofErr w:type="spellEnd"/>
      <w:r w:rsidRPr="00A15922">
        <w:rPr>
          <w:rFonts w:ascii="Arial" w:eastAsia="Times New Roman" w:hAnsi="Arial" w:cs="Arial"/>
          <w:color w:val="404243"/>
          <w:sz w:val="21"/>
          <w:szCs w:val="21"/>
          <w:rtl/>
        </w:rPr>
        <w:t>. כדי שתוסדר תקינות פעילותו של הוועד, צוינו ההוראות שלהלן, כפי שעולה מתקנון ועדי עובדים של ההסתדרות:</w:t>
      </w:r>
    </w:p>
    <w:p w:rsidR="00A15922" w:rsidRPr="00A15922" w:rsidRDefault="00A15922" w:rsidP="00A15922">
      <w:pPr>
        <w:shd w:val="clear" w:color="auto" w:fill="F7F9FB"/>
        <w:spacing w:after="0" w:line="240" w:lineRule="auto"/>
        <w:ind w:hanging="360"/>
        <w:jc w:val="both"/>
        <w:rPr>
          <w:rFonts w:ascii="Arial" w:eastAsia="Times New Roman" w:hAnsi="Arial" w:cs="Arial"/>
          <w:color w:val="404243"/>
          <w:sz w:val="21"/>
          <w:szCs w:val="21"/>
          <w:rtl/>
        </w:rPr>
      </w:pPr>
      <w:r w:rsidRPr="00A15922">
        <w:rPr>
          <w:rFonts w:ascii="Times New Roman" w:eastAsia="Times New Roman" w:hAnsi="Times New Roman" w:cs="Times New Roman"/>
          <w:color w:val="404243"/>
          <w:sz w:val="14"/>
          <w:szCs w:val="14"/>
          <w:rtl/>
        </w:rPr>
        <w:t>        ·          </w:t>
      </w:r>
      <w:r w:rsidRPr="00A15922">
        <w:rPr>
          <w:rFonts w:ascii="Arial" w:eastAsia="Times New Roman" w:hAnsi="Arial" w:cs="Arial"/>
          <w:color w:val="404243"/>
          <w:sz w:val="21"/>
          <w:szCs w:val="21"/>
          <w:rtl/>
        </w:rPr>
        <w:t>הוועד נתון למרותו, פיקוחו וטיפולו של איגוד סגל המחקר.</w:t>
      </w:r>
    </w:p>
    <w:p w:rsidR="00A15922" w:rsidRPr="00A15922" w:rsidRDefault="00A15922" w:rsidP="00A15922">
      <w:pPr>
        <w:shd w:val="clear" w:color="auto" w:fill="F7F9FB"/>
        <w:spacing w:after="0" w:line="240" w:lineRule="auto"/>
        <w:ind w:hanging="360"/>
        <w:jc w:val="both"/>
        <w:rPr>
          <w:rFonts w:ascii="Arial" w:eastAsia="Times New Roman" w:hAnsi="Arial" w:cs="Arial"/>
          <w:color w:val="404243"/>
          <w:sz w:val="21"/>
          <w:szCs w:val="21"/>
          <w:rtl/>
        </w:rPr>
      </w:pPr>
      <w:r w:rsidRPr="00A15922">
        <w:rPr>
          <w:rFonts w:ascii="Times New Roman" w:eastAsia="Times New Roman" w:hAnsi="Times New Roman" w:cs="Times New Roman"/>
          <w:color w:val="404243"/>
          <w:sz w:val="14"/>
          <w:szCs w:val="14"/>
          <w:rtl/>
        </w:rPr>
        <w:t>        ·          </w:t>
      </w:r>
      <w:r w:rsidRPr="00A15922">
        <w:rPr>
          <w:rFonts w:ascii="Arial" w:eastAsia="Times New Roman" w:hAnsi="Arial" w:cs="Arial"/>
          <w:color w:val="404243"/>
          <w:sz w:val="21"/>
          <w:szCs w:val="21"/>
          <w:rtl/>
        </w:rPr>
        <w:t xml:space="preserve">הוועד מייצג את סגל המחקר </w:t>
      </w:r>
      <w:proofErr w:type="spellStart"/>
      <w:r w:rsidRPr="00A15922">
        <w:rPr>
          <w:rFonts w:ascii="Arial" w:eastAsia="Times New Roman" w:hAnsi="Arial" w:cs="Arial"/>
          <w:color w:val="404243"/>
          <w:sz w:val="21"/>
          <w:szCs w:val="21"/>
          <w:rtl/>
        </w:rPr>
        <w:t>במינהל</w:t>
      </w:r>
      <w:proofErr w:type="spellEnd"/>
      <w:r w:rsidRPr="00A15922">
        <w:rPr>
          <w:rFonts w:ascii="Arial" w:eastAsia="Times New Roman" w:hAnsi="Arial" w:cs="Arial"/>
          <w:color w:val="404243"/>
          <w:sz w:val="21"/>
          <w:szCs w:val="21"/>
          <w:rtl/>
        </w:rPr>
        <w:t xml:space="preserve"> כלפי ההנהלה בשיתוף עם יו"ר האיגוד.</w:t>
      </w:r>
    </w:p>
    <w:p w:rsidR="00A15922" w:rsidRPr="00A15922" w:rsidRDefault="00A15922" w:rsidP="00A15922">
      <w:pPr>
        <w:shd w:val="clear" w:color="auto" w:fill="F7F9FB"/>
        <w:spacing w:after="0" w:line="240" w:lineRule="auto"/>
        <w:ind w:hanging="360"/>
        <w:jc w:val="both"/>
        <w:rPr>
          <w:rFonts w:ascii="Arial" w:eastAsia="Times New Roman" w:hAnsi="Arial" w:cs="Arial"/>
          <w:color w:val="404243"/>
          <w:sz w:val="21"/>
          <w:szCs w:val="21"/>
          <w:rtl/>
        </w:rPr>
      </w:pPr>
      <w:r w:rsidRPr="00A15922">
        <w:rPr>
          <w:rFonts w:ascii="Times New Roman" w:eastAsia="Times New Roman" w:hAnsi="Times New Roman" w:cs="Times New Roman"/>
          <w:color w:val="404243"/>
          <w:sz w:val="14"/>
          <w:szCs w:val="14"/>
          <w:rtl/>
        </w:rPr>
        <w:t>        ·          </w:t>
      </w:r>
      <w:r w:rsidRPr="00A15922">
        <w:rPr>
          <w:rFonts w:ascii="Arial" w:eastAsia="Times New Roman" w:hAnsi="Arial" w:cs="Arial"/>
          <w:color w:val="404243"/>
          <w:sz w:val="21"/>
          <w:szCs w:val="21"/>
          <w:rtl/>
        </w:rPr>
        <w:t>תפקידי הוועד הם להגן על זכויות העובדים במקום העבודה ולדאוג למימושן, לטפל בנושאי פרט ולפעול לקידום רווחת העובדים.</w:t>
      </w:r>
    </w:p>
    <w:p w:rsidR="00A15922" w:rsidRPr="00A15922" w:rsidRDefault="00A15922" w:rsidP="00A15922">
      <w:pPr>
        <w:shd w:val="clear" w:color="auto" w:fill="F7F9FB"/>
        <w:spacing w:after="0" w:line="240" w:lineRule="auto"/>
        <w:ind w:hanging="360"/>
        <w:jc w:val="both"/>
        <w:rPr>
          <w:rFonts w:ascii="Arial" w:eastAsia="Times New Roman" w:hAnsi="Arial" w:cs="Arial"/>
          <w:color w:val="404243"/>
          <w:sz w:val="21"/>
          <w:szCs w:val="21"/>
          <w:rtl/>
        </w:rPr>
      </w:pPr>
      <w:r w:rsidRPr="00A15922">
        <w:rPr>
          <w:rFonts w:ascii="Times New Roman" w:eastAsia="Times New Roman" w:hAnsi="Times New Roman" w:cs="Times New Roman"/>
          <w:color w:val="404243"/>
          <w:sz w:val="14"/>
          <w:szCs w:val="14"/>
          <w:rtl/>
        </w:rPr>
        <w:lastRenderedPageBreak/>
        <w:t>        ·          </w:t>
      </w:r>
      <w:r w:rsidRPr="00A15922">
        <w:rPr>
          <w:rFonts w:ascii="Arial" w:eastAsia="Times New Roman" w:hAnsi="Arial" w:cs="Arial"/>
          <w:color w:val="404243"/>
          <w:sz w:val="21"/>
          <w:szCs w:val="21"/>
          <w:rtl/>
        </w:rPr>
        <w:t>יו"ר האיגוד רשאי להשתתף בכל ישיבות הוועד.</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b/>
          <w:bCs/>
          <w:i/>
          <w:iCs/>
          <w:color w:val="404243"/>
          <w:sz w:val="21"/>
          <w:szCs w:val="21"/>
          <w:rtl/>
        </w:rPr>
        <w:t>2/3/2000</w:t>
      </w:r>
      <w:r w:rsidRPr="00A15922">
        <w:rPr>
          <w:rFonts w:ascii="Arial" w:eastAsia="Times New Roman" w:hAnsi="Arial" w:cs="Arial"/>
          <w:color w:val="404243"/>
          <w:sz w:val="21"/>
          <w:szCs w:val="21"/>
          <w:rtl/>
        </w:rPr>
        <w:t> – בישיבת </w:t>
      </w:r>
      <w:r w:rsidRPr="00A15922">
        <w:rPr>
          <w:rFonts w:ascii="Arial" w:eastAsia="Times New Roman" w:hAnsi="Arial" w:cs="Arial"/>
          <w:b/>
          <w:bCs/>
          <w:color w:val="404243"/>
          <w:sz w:val="21"/>
          <w:szCs w:val="21"/>
          <w:u w:val="single"/>
          <w:rtl/>
        </w:rPr>
        <w:t>המזכירות </w:t>
      </w:r>
      <w:r w:rsidRPr="00A15922">
        <w:rPr>
          <w:rFonts w:ascii="Arial" w:eastAsia="Times New Roman" w:hAnsi="Arial" w:cs="Arial"/>
          <w:color w:val="404243"/>
          <w:sz w:val="21"/>
          <w:szCs w:val="21"/>
          <w:rtl/>
        </w:rPr>
        <w:t>הארצית של האיגוד –</w:t>
      </w:r>
    </w:p>
    <w:p w:rsidR="00A15922" w:rsidRPr="00A15922" w:rsidRDefault="00A15922" w:rsidP="00A15922">
      <w:pPr>
        <w:shd w:val="clear" w:color="auto" w:fill="F7F9FB"/>
        <w:spacing w:after="0" w:line="240" w:lineRule="auto"/>
        <w:ind w:hanging="360"/>
        <w:jc w:val="both"/>
        <w:rPr>
          <w:rFonts w:ascii="Arial" w:eastAsia="Times New Roman" w:hAnsi="Arial" w:cs="Arial"/>
          <w:color w:val="404243"/>
          <w:sz w:val="21"/>
          <w:szCs w:val="21"/>
          <w:rtl/>
        </w:rPr>
      </w:pPr>
      <w:r w:rsidRPr="00A15922">
        <w:rPr>
          <w:rFonts w:ascii="Times New Roman" w:eastAsia="Times New Roman" w:hAnsi="Times New Roman" w:cs="Times New Roman"/>
          <w:color w:val="404243"/>
          <w:sz w:val="14"/>
          <w:szCs w:val="14"/>
          <w:rtl/>
        </w:rPr>
        <w:t>        ·          </w:t>
      </w:r>
      <w:r w:rsidRPr="00A15922">
        <w:rPr>
          <w:rFonts w:ascii="Arial" w:eastAsia="Times New Roman" w:hAnsi="Arial" w:cs="Arial"/>
          <w:color w:val="404243"/>
          <w:sz w:val="21"/>
          <w:szCs w:val="21"/>
          <w:rtl/>
        </w:rPr>
        <w:t>צורף </w:t>
      </w:r>
      <w:r w:rsidRPr="00A15922">
        <w:rPr>
          <w:rFonts w:ascii="Arial" w:eastAsia="Times New Roman" w:hAnsi="Arial" w:cs="Arial"/>
          <w:b/>
          <w:bCs/>
          <w:color w:val="404243"/>
          <w:sz w:val="21"/>
          <w:szCs w:val="21"/>
          <w:u w:val="single"/>
          <w:rtl/>
        </w:rPr>
        <w:t>ד"ר איתן</w:t>
      </w:r>
      <w:r w:rsidRPr="00A15922">
        <w:rPr>
          <w:rFonts w:ascii="Arial" w:eastAsia="Times New Roman" w:hAnsi="Arial" w:cs="Arial"/>
          <w:color w:val="404243"/>
          <w:sz w:val="21"/>
          <w:szCs w:val="21"/>
          <w:rtl/>
        </w:rPr>
        <w:t> </w:t>
      </w:r>
      <w:r w:rsidRPr="00A15922">
        <w:rPr>
          <w:rFonts w:ascii="Arial" w:eastAsia="Times New Roman" w:hAnsi="Arial" w:cs="Arial"/>
          <w:b/>
          <w:bCs/>
          <w:color w:val="404243"/>
          <w:sz w:val="21"/>
          <w:szCs w:val="21"/>
          <w:u w:val="single"/>
          <w:rtl/>
        </w:rPr>
        <w:t>פרסמן</w:t>
      </w:r>
      <w:r w:rsidRPr="00A15922">
        <w:rPr>
          <w:rFonts w:ascii="Arial" w:eastAsia="Times New Roman" w:hAnsi="Arial" w:cs="Arial"/>
          <w:color w:val="404243"/>
          <w:sz w:val="21"/>
          <w:szCs w:val="21"/>
          <w:rtl/>
        </w:rPr>
        <w:t> כחבר במזכירות האיגוד.</w:t>
      </w:r>
    </w:p>
    <w:p w:rsidR="00A15922" w:rsidRPr="00A15922" w:rsidRDefault="00A15922" w:rsidP="00A15922">
      <w:pPr>
        <w:shd w:val="clear" w:color="auto" w:fill="F7F9FB"/>
        <w:spacing w:after="0" w:line="240" w:lineRule="auto"/>
        <w:ind w:hanging="360"/>
        <w:jc w:val="both"/>
        <w:rPr>
          <w:rFonts w:ascii="Arial" w:eastAsia="Times New Roman" w:hAnsi="Arial" w:cs="Arial"/>
          <w:color w:val="404243"/>
          <w:sz w:val="21"/>
          <w:szCs w:val="21"/>
          <w:rtl/>
        </w:rPr>
      </w:pPr>
      <w:r w:rsidRPr="00A15922">
        <w:rPr>
          <w:rFonts w:ascii="Times New Roman" w:eastAsia="Times New Roman" w:hAnsi="Times New Roman" w:cs="Times New Roman"/>
          <w:color w:val="404243"/>
          <w:sz w:val="14"/>
          <w:szCs w:val="14"/>
          <w:rtl/>
        </w:rPr>
        <w:t>        ·          </w:t>
      </w:r>
      <w:r w:rsidRPr="00A15922">
        <w:rPr>
          <w:rFonts w:ascii="Arial" w:eastAsia="Times New Roman" w:hAnsi="Arial" w:cs="Arial"/>
          <w:color w:val="404243"/>
          <w:sz w:val="21"/>
          <w:szCs w:val="21"/>
          <w:rtl/>
        </w:rPr>
        <w:t>אושרה פתיחת </w:t>
      </w:r>
      <w:r w:rsidRPr="00A15922">
        <w:rPr>
          <w:rFonts w:ascii="Arial" w:eastAsia="Times New Roman" w:hAnsi="Arial" w:cs="Arial"/>
          <w:b/>
          <w:bCs/>
          <w:color w:val="404243"/>
          <w:sz w:val="21"/>
          <w:szCs w:val="21"/>
          <w:u w:val="single"/>
          <w:rtl/>
        </w:rPr>
        <w:t>הליך משפטי</w:t>
      </w:r>
      <w:r w:rsidRPr="00A15922">
        <w:rPr>
          <w:rFonts w:ascii="Arial" w:eastAsia="Times New Roman" w:hAnsi="Arial" w:cs="Arial"/>
          <w:color w:val="404243"/>
          <w:sz w:val="21"/>
          <w:szCs w:val="21"/>
          <w:rtl/>
        </w:rPr>
        <w:t xml:space="preserve"> לאכיפת התשלום של המקדמות בסך 20,000 ש"ח לחברי האיגוד במכון </w:t>
      </w:r>
      <w:proofErr w:type="spellStart"/>
      <w:r w:rsidRPr="00A15922">
        <w:rPr>
          <w:rFonts w:ascii="Arial" w:eastAsia="Times New Roman" w:hAnsi="Arial" w:cs="Arial"/>
          <w:color w:val="404243"/>
          <w:sz w:val="21"/>
          <w:szCs w:val="21"/>
          <w:rtl/>
        </w:rPr>
        <w:t>הגיאופיסי</w:t>
      </w:r>
      <w:proofErr w:type="spellEnd"/>
      <w:r w:rsidRPr="00A15922">
        <w:rPr>
          <w:rFonts w:ascii="Arial" w:eastAsia="Times New Roman" w:hAnsi="Arial" w:cs="Arial"/>
          <w:color w:val="404243"/>
          <w:sz w:val="21"/>
          <w:szCs w:val="21"/>
          <w:rtl/>
        </w:rPr>
        <w:t>.</w:t>
      </w:r>
    </w:p>
    <w:p w:rsidR="00A15922" w:rsidRPr="00A15922" w:rsidRDefault="00A15922" w:rsidP="00A15922">
      <w:pPr>
        <w:shd w:val="clear" w:color="auto" w:fill="F7F9FB"/>
        <w:spacing w:after="0" w:line="240" w:lineRule="auto"/>
        <w:ind w:hanging="360"/>
        <w:jc w:val="both"/>
        <w:rPr>
          <w:rFonts w:ascii="Arial" w:eastAsia="Times New Roman" w:hAnsi="Arial" w:cs="Arial"/>
          <w:color w:val="404243"/>
          <w:sz w:val="21"/>
          <w:szCs w:val="21"/>
          <w:rtl/>
        </w:rPr>
      </w:pPr>
      <w:r w:rsidRPr="00A15922">
        <w:rPr>
          <w:rFonts w:ascii="Times New Roman" w:eastAsia="Times New Roman" w:hAnsi="Times New Roman" w:cs="Times New Roman"/>
          <w:color w:val="404243"/>
          <w:sz w:val="14"/>
          <w:szCs w:val="14"/>
          <w:rtl/>
        </w:rPr>
        <w:t>        ·          </w:t>
      </w:r>
      <w:r w:rsidRPr="00A15922">
        <w:rPr>
          <w:rFonts w:ascii="Arial" w:eastAsia="Times New Roman" w:hAnsi="Arial" w:cs="Arial"/>
          <w:color w:val="404243"/>
          <w:sz w:val="21"/>
          <w:szCs w:val="21"/>
          <w:rtl/>
        </w:rPr>
        <w:t>לאחר שקיבלנו חו"ד משפטית המאשרת את תביעתנו לשינוי טבלת הדרגות המקבילות לשם </w:t>
      </w:r>
      <w:r w:rsidRPr="00A15922">
        <w:rPr>
          <w:rFonts w:ascii="Arial" w:eastAsia="Times New Roman" w:hAnsi="Arial" w:cs="Arial"/>
          <w:b/>
          <w:bCs/>
          <w:color w:val="404243"/>
          <w:sz w:val="21"/>
          <w:szCs w:val="21"/>
          <w:u w:val="single"/>
          <w:rtl/>
        </w:rPr>
        <w:t>הגדלת תשלום קצובות ביגוד, טלפון והבראה</w:t>
      </w:r>
      <w:r w:rsidRPr="00A15922">
        <w:rPr>
          <w:rFonts w:ascii="Arial" w:eastAsia="Times New Roman" w:hAnsi="Arial" w:cs="Arial"/>
          <w:color w:val="404243"/>
          <w:sz w:val="21"/>
          <w:szCs w:val="21"/>
          <w:rtl/>
        </w:rPr>
        <w:t xml:space="preserve">, הוחלט לפנות אל </w:t>
      </w:r>
      <w:proofErr w:type="spellStart"/>
      <w:r w:rsidRPr="00A15922">
        <w:rPr>
          <w:rFonts w:ascii="Arial" w:eastAsia="Times New Roman" w:hAnsi="Arial" w:cs="Arial"/>
          <w:color w:val="404243"/>
          <w:sz w:val="21"/>
          <w:szCs w:val="21"/>
          <w:rtl/>
        </w:rPr>
        <w:t>נש"מ</w:t>
      </w:r>
      <w:proofErr w:type="spellEnd"/>
      <w:r w:rsidRPr="00A15922">
        <w:rPr>
          <w:rFonts w:ascii="Arial" w:eastAsia="Times New Roman" w:hAnsi="Arial" w:cs="Arial"/>
          <w:color w:val="404243"/>
          <w:sz w:val="21"/>
          <w:szCs w:val="21"/>
          <w:rtl/>
        </w:rPr>
        <w:t xml:space="preserve"> בעניין.</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b/>
          <w:bCs/>
          <w:i/>
          <w:iCs/>
          <w:color w:val="404243"/>
          <w:sz w:val="21"/>
          <w:szCs w:val="21"/>
          <w:rtl/>
        </w:rPr>
        <w:t>11/5/2000</w:t>
      </w:r>
      <w:r w:rsidRPr="00A15922">
        <w:rPr>
          <w:rFonts w:ascii="Arial" w:eastAsia="Times New Roman" w:hAnsi="Arial" w:cs="Arial"/>
          <w:color w:val="404243"/>
          <w:sz w:val="21"/>
          <w:szCs w:val="21"/>
          <w:rtl/>
        </w:rPr>
        <w:t> – בישיבת </w:t>
      </w:r>
      <w:r w:rsidRPr="00A15922">
        <w:rPr>
          <w:rFonts w:ascii="Arial" w:eastAsia="Times New Roman" w:hAnsi="Arial" w:cs="Arial"/>
          <w:b/>
          <w:bCs/>
          <w:color w:val="404243"/>
          <w:sz w:val="21"/>
          <w:szCs w:val="21"/>
          <w:u w:val="single"/>
          <w:rtl/>
        </w:rPr>
        <w:t>המזכירות</w:t>
      </w:r>
      <w:r w:rsidRPr="00A15922">
        <w:rPr>
          <w:rFonts w:ascii="Arial" w:eastAsia="Times New Roman" w:hAnsi="Arial" w:cs="Arial"/>
          <w:color w:val="404243"/>
          <w:sz w:val="21"/>
          <w:szCs w:val="21"/>
          <w:rtl/>
        </w:rPr>
        <w:t> הארצית של האיגוד –</w:t>
      </w:r>
    </w:p>
    <w:p w:rsidR="00A15922" w:rsidRPr="00A15922" w:rsidRDefault="00A15922" w:rsidP="00A15922">
      <w:pPr>
        <w:shd w:val="clear" w:color="auto" w:fill="F7F9FB"/>
        <w:spacing w:after="0" w:line="240" w:lineRule="auto"/>
        <w:ind w:hanging="360"/>
        <w:rPr>
          <w:rFonts w:ascii="Arial" w:eastAsia="Times New Roman" w:hAnsi="Arial" w:cs="Arial"/>
          <w:color w:val="404243"/>
          <w:sz w:val="21"/>
          <w:szCs w:val="21"/>
          <w:rtl/>
        </w:rPr>
      </w:pPr>
      <w:r w:rsidRPr="00A15922">
        <w:rPr>
          <w:rFonts w:ascii="Times New Roman" w:eastAsia="Times New Roman" w:hAnsi="Times New Roman" w:cs="Times New Roman"/>
          <w:color w:val="404243"/>
          <w:sz w:val="14"/>
          <w:szCs w:val="14"/>
          <w:rtl/>
        </w:rPr>
        <w:t>        ·          </w:t>
      </w:r>
      <w:r w:rsidRPr="00A15922">
        <w:rPr>
          <w:rFonts w:ascii="Arial" w:eastAsia="Times New Roman" w:hAnsi="Arial" w:cs="Arial"/>
          <w:color w:val="404243"/>
          <w:sz w:val="21"/>
          <w:szCs w:val="21"/>
          <w:rtl/>
        </w:rPr>
        <w:t>צורף </w:t>
      </w:r>
      <w:r w:rsidRPr="00A15922">
        <w:rPr>
          <w:rFonts w:ascii="Arial" w:eastAsia="Times New Roman" w:hAnsi="Arial" w:cs="Arial"/>
          <w:b/>
          <w:bCs/>
          <w:color w:val="404243"/>
          <w:sz w:val="21"/>
          <w:szCs w:val="21"/>
          <w:u w:val="single"/>
          <w:rtl/>
        </w:rPr>
        <w:t>ד"ר שמעון מאיר</w:t>
      </w:r>
      <w:r w:rsidRPr="00A15922">
        <w:rPr>
          <w:rFonts w:ascii="Arial" w:eastAsia="Times New Roman" w:hAnsi="Arial" w:cs="Arial"/>
          <w:color w:val="404243"/>
          <w:sz w:val="21"/>
          <w:szCs w:val="21"/>
          <w:rtl/>
        </w:rPr>
        <w:t> בחבר במזכירות.</w:t>
      </w:r>
    </w:p>
    <w:p w:rsidR="00A15922" w:rsidRPr="00A15922" w:rsidRDefault="00A15922" w:rsidP="00A15922">
      <w:pPr>
        <w:shd w:val="clear" w:color="auto" w:fill="F7F9FB"/>
        <w:spacing w:after="0" w:line="240" w:lineRule="auto"/>
        <w:ind w:hanging="360"/>
        <w:rPr>
          <w:rFonts w:ascii="Arial" w:eastAsia="Times New Roman" w:hAnsi="Arial" w:cs="Arial"/>
          <w:color w:val="404243"/>
          <w:sz w:val="21"/>
          <w:szCs w:val="21"/>
          <w:rtl/>
        </w:rPr>
      </w:pPr>
      <w:r w:rsidRPr="00A15922">
        <w:rPr>
          <w:rFonts w:ascii="Times New Roman" w:eastAsia="Times New Roman" w:hAnsi="Times New Roman" w:cs="Times New Roman"/>
          <w:color w:val="404243"/>
          <w:sz w:val="14"/>
          <w:szCs w:val="14"/>
          <w:rtl/>
        </w:rPr>
        <w:t>        ·          </w:t>
      </w:r>
      <w:r w:rsidRPr="00A15922">
        <w:rPr>
          <w:rFonts w:ascii="Arial" w:eastAsia="Times New Roman" w:hAnsi="Arial" w:cs="Arial"/>
          <w:color w:val="404243"/>
          <w:sz w:val="21"/>
          <w:szCs w:val="21"/>
          <w:rtl/>
        </w:rPr>
        <w:t>אושרו החלטות ועד סגל המחקר במכון הווטרינרי לטיפול בהשגת </w:t>
      </w:r>
      <w:r w:rsidRPr="00A15922">
        <w:rPr>
          <w:rFonts w:ascii="Arial" w:eastAsia="Times New Roman" w:hAnsi="Arial" w:cs="Arial"/>
          <w:b/>
          <w:bCs/>
          <w:color w:val="404243"/>
          <w:sz w:val="21"/>
          <w:szCs w:val="21"/>
          <w:u w:val="single"/>
          <w:rtl/>
        </w:rPr>
        <w:t>תשלום ש"נ</w:t>
      </w:r>
      <w:r w:rsidRPr="00A15922">
        <w:rPr>
          <w:rFonts w:ascii="Arial" w:eastAsia="Times New Roman" w:hAnsi="Arial" w:cs="Arial"/>
          <w:color w:val="404243"/>
          <w:sz w:val="21"/>
          <w:szCs w:val="21"/>
          <w:rtl/>
        </w:rPr>
        <w:t> ובשינוי התקן של </w:t>
      </w:r>
      <w:r w:rsidRPr="00A15922">
        <w:rPr>
          <w:rFonts w:ascii="Arial" w:eastAsia="Times New Roman" w:hAnsi="Arial" w:cs="Arial"/>
          <w:b/>
          <w:bCs/>
          <w:color w:val="404243"/>
          <w:sz w:val="21"/>
          <w:szCs w:val="21"/>
          <w:u w:val="single"/>
          <w:rtl/>
        </w:rPr>
        <w:t>משרת מנהל המכון</w:t>
      </w:r>
      <w:r w:rsidRPr="00A15922">
        <w:rPr>
          <w:rFonts w:ascii="Arial" w:eastAsia="Times New Roman" w:hAnsi="Arial" w:cs="Arial"/>
          <w:color w:val="404243"/>
          <w:sz w:val="21"/>
          <w:szCs w:val="21"/>
          <w:rtl/>
        </w:rPr>
        <w:t>.</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b/>
          <w:bCs/>
          <w:i/>
          <w:iCs/>
          <w:color w:val="404243"/>
          <w:sz w:val="21"/>
          <w:szCs w:val="21"/>
          <w:rtl/>
        </w:rPr>
        <w:t>11/5/2000 </w:t>
      </w:r>
      <w:r w:rsidRPr="00A15922">
        <w:rPr>
          <w:rFonts w:ascii="Arial" w:eastAsia="Times New Roman" w:hAnsi="Arial" w:cs="Arial"/>
          <w:b/>
          <w:bCs/>
          <w:color w:val="404243"/>
          <w:sz w:val="21"/>
          <w:szCs w:val="21"/>
          <w:rtl/>
        </w:rPr>
        <w:t>–</w:t>
      </w:r>
      <w:r w:rsidRPr="00A15922">
        <w:rPr>
          <w:rFonts w:ascii="Arial" w:eastAsia="Times New Roman" w:hAnsi="Arial" w:cs="Arial"/>
          <w:color w:val="404243"/>
          <w:sz w:val="21"/>
          <w:szCs w:val="21"/>
          <w:rtl/>
        </w:rPr>
        <w:t xml:space="preserve"> יצאה הוראה של </w:t>
      </w:r>
      <w:proofErr w:type="spellStart"/>
      <w:r w:rsidRPr="00A15922">
        <w:rPr>
          <w:rFonts w:ascii="Arial" w:eastAsia="Times New Roman" w:hAnsi="Arial" w:cs="Arial"/>
          <w:color w:val="404243"/>
          <w:sz w:val="21"/>
          <w:szCs w:val="21"/>
          <w:rtl/>
        </w:rPr>
        <w:t>נש"מ</w:t>
      </w:r>
      <w:proofErr w:type="spellEnd"/>
      <w:r w:rsidRPr="00A15922">
        <w:rPr>
          <w:rFonts w:ascii="Arial" w:eastAsia="Times New Roman" w:hAnsi="Arial" w:cs="Arial"/>
          <w:color w:val="404243"/>
          <w:sz w:val="21"/>
          <w:szCs w:val="21"/>
          <w:rtl/>
        </w:rPr>
        <w:t xml:space="preserve"> אל משרד התשתיות להפסיק את התשלום של </w:t>
      </w:r>
      <w:r w:rsidRPr="00A15922">
        <w:rPr>
          <w:rFonts w:ascii="Arial" w:eastAsia="Times New Roman" w:hAnsi="Arial" w:cs="Arial"/>
          <w:b/>
          <w:bCs/>
          <w:color w:val="404243"/>
          <w:sz w:val="21"/>
          <w:szCs w:val="21"/>
          <w:u w:val="single"/>
          <w:rtl/>
        </w:rPr>
        <w:t>שכר עידוד</w:t>
      </w:r>
      <w:r w:rsidRPr="00A15922">
        <w:rPr>
          <w:rFonts w:ascii="Arial" w:eastAsia="Times New Roman" w:hAnsi="Arial" w:cs="Arial"/>
          <w:color w:val="404243"/>
          <w:sz w:val="21"/>
          <w:szCs w:val="21"/>
          <w:rtl/>
        </w:rPr>
        <w:t> לחברי האיגוד, וזאת לאחר שקיבלו את התשלום כדין מאז 1993: אנו פועלים לסכל את ביטול התשלום.</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b/>
          <w:bCs/>
          <w:i/>
          <w:iCs/>
          <w:color w:val="404243"/>
          <w:sz w:val="21"/>
          <w:szCs w:val="21"/>
          <w:rtl/>
        </w:rPr>
        <w:t>19/6/2000</w:t>
      </w:r>
      <w:r w:rsidRPr="00A15922">
        <w:rPr>
          <w:rFonts w:ascii="Arial" w:eastAsia="Times New Roman" w:hAnsi="Arial" w:cs="Arial"/>
          <w:color w:val="404243"/>
          <w:sz w:val="21"/>
          <w:szCs w:val="21"/>
          <w:rtl/>
        </w:rPr>
        <w:t> – בישיבת </w:t>
      </w:r>
      <w:r w:rsidRPr="00A15922">
        <w:rPr>
          <w:rFonts w:ascii="Arial" w:eastAsia="Times New Roman" w:hAnsi="Arial" w:cs="Arial"/>
          <w:i/>
          <w:iCs/>
          <w:color w:val="404243"/>
          <w:sz w:val="21"/>
          <w:szCs w:val="21"/>
          <w:rtl/>
        </w:rPr>
        <w:t>ועדת הכנסת למו"פ מדעי וטכנולוגי</w:t>
      </w:r>
      <w:r w:rsidRPr="00A15922">
        <w:rPr>
          <w:rFonts w:ascii="Arial" w:eastAsia="Times New Roman" w:hAnsi="Arial" w:cs="Arial"/>
          <w:color w:val="404243"/>
          <w:sz w:val="21"/>
          <w:szCs w:val="21"/>
          <w:rtl/>
        </w:rPr>
        <w:t> עם מנכ"ל משרד המדע, העליתי את דרישתנו להסרת ההגבלות על </w:t>
      </w:r>
      <w:r w:rsidRPr="00A15922">
        <w:rPr>
          <w:rFonts w:ascii="Arial" w:eastAsia="Times New Roman" w:hAnsi="Arial" w:cs="Arial"/>
          <w:b/>
          <w:bCs/>
          <w:color w:val="404243"/>
          <w:sz w:val="21"/>
          <w:szCs w:val="21"/>
          <w:u w:val="single"/>
          <w:rtl/>
        </w:rPr>
        <w:t>איוש תקנים</w:t>
      </w:r>
      <w:r w:rsidRPr="00A15922">
        <w:rPr>
          <w:rFonts w:ascii="Arial" w:eastAsia="Times New Roman" w:hAnsi="Arial" w:cs="Arial"/>
          <w:color w:val="404243"/>
          <w:sz w:val="21"/>
          <w:szCs w:val="21"/>
          <w:rtl/>
        </w:rPr>
        <w:t> במדענים בדירוג המחקר.</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jc w:val="center"/>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jc w:val="center"/>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jc w:val="center"/>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jc w:val="center"/>
        <w:rPr>
          <w:rFonts w:ascii="Arial" w:eastAsia="Times New Roman" w:hAnsi="Arial" w:cs="Arial"/>
          <w:color w:val="404243"/>
          <w:sz w:val="21"/>
          <w:szCs w:val="21"/>
          <w:rtl/>
        </w:rPr>
      </w:pPr>
      <w:r w:rsidRPr="00A15922">
        <w:rPr>
          <w:rFonts w:ascii="Arial" w:eastAsia="Times New Roman" w:hAnsi="Arial" w:cs="Arial"/>
          <w:color w:val="404243"/>
          <w:sz w:val="32"/>
          <w:szCs w:val="32"/>
          <w:u w:val="single"/>
          <w:rtl/>
        </w:rPr>
        <w:t>זכאות לתשלום מקדמות ע"ס 20,000 ש"ח</w:t>
      </w:r>
    </w:p>
    <w:p w:rsidR="00A15922" w:rsidRPr="00A15922" w:rsidRDefault="00A15922" w:rsidP="00A15922">
      <w:pPr>
        <w:shd w:val="clear" w:color="auto" w:fill="F7F9FB"/>
        <w:spacing w:after="0" w:line="240" w:lineRule="auto"/>
        <w:jc w:val="center"/>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לקביעת זכאותם של מי שהיו בשבתון בחו"ל, בחל"ת וכד', הסכום המלא מורכב מהמקדמות שלהלן:</w:t>
      </w:r>
    </w:p>
    <w:tbl>
      <w:tblPr>
        <w:bidiVisual/>
        <w:tblW w:w="0" w:type="auto"/>
        <w:tblCellMar>
          <w:left w:w="0" w:type="dxa"/>
          <w:right w:w="0" w:type="dxa"/>
        </w:tblCellMar>
        <w:tblLook w:val="04A0" w:firstRow="1" w:lastRow="0" w:firstColumn="1" w:lastColumn="0" w:noHBand="0" w:noVBand="1"/>
      </w:tblPr>
      <w:tblGrid>
        <w:gridCol w:w="1060"/>
        <w:gridCol w:w="1066"/>
        <w:gridCol w:w="1066"/>
        <w:gridCol w:w="1066"/>
        <w:gridCol w:w="1066"/>
        <w:gridCol w:w="1066"/>
        <w:gridCol w:w="1066"/>
        <w:gridCol w:w="1066"/>
      </w:tblGrid>
      <w:tr w:rsidR="00A15922" w:rsidRPr="00A15922" w:rsidTr="00A15922">
        <w:tc>
          <w:tcPr>
            <w:tcW w:w="11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בגין חודש</w:t>
            </w:r>
          </w:p>
        </w:tc>
        <w:tc>
          <w:tcPr>
            <w:tcW w:w="11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2/98</w:t>
            </w:r>
          </w:p>
        </w:tc>
        <w:tc>
          <w:tcPr>
            <w:tcW w:w="11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4/98</w:t>
            </w:r>
          </w:p>
        </w:tc>
        <w:tc>
          <w:tcPr>
            <w:tcW w:w="11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5/98</w:t>
            </w:r>
          </w:p>
        </w:tc>
        <w:tc>
          <w:tcPr>
            <w:tcW w:w="11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7/98</w:t>
            </w:r>
          </w:p>
        </w:tc>
        <w:tc>
          <w:tcPr>
            <w:tcW w:w="11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8/98</w:t>
            </w:r>
          </w:p>
        </w:tc>
        <w:tc>
          <w:tcPr>
            <w:tcW w:w="11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1/99</w:t>
            </w:r>
          </w:p>
        </w:tc>
        <w:tc>
          <w:tcPr>
            <w:tcW w:w="11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3/99</w:t>
            </w:r>
          </w:p>
        </w:tc>
      </w:tr>
      <w:tr w:rsidR="00A15922" w:rsidRPr="00A15922" w:rsidTr="00A15922">
        <w:tc>
          <w:tcPr>
            <w:tcW w:w="11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ש"ח</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3000</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2500</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2000</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3000</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2500</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4500</w:t>
            </w:r>
          </w:p>
        </w:tc>
        <w:tc>
          <w:tcPr>
            <w:tcW w:w="11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2500</w:t>
            </w:r>
          </w:p>
        </w:tc>
      </w:tr>
    </w:tbl>
    <w:p w:rsidR="00A15922" w:rsidRPr="00A15922" w:rsidRDefault="00A15922" w:rsidP="00A15922">
      <w:pPr>
        <w:shd w:val="clear" w:color="auto" w:fill="F7F9FB"/>
        <w:spacing w:after="0" w:line="240" w:lineRule="auto"/>
        <w:jc w:val="center"/>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הזכאות למקדמה מסוימת כנ"ל מותנית ביום עבודה אחד לפחות בשכר באותו החודש. מי שלא קיבלו את המגיע להם, יגישו דרישה למעסיק.</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jc w:val="center"/>
        <w:rPr>
          <w:rFonts w:ascii="Arial" w:eastAsia="Times New Roman" w:hAnsi="Arial" w:cs="Arial"/>
          <w:color w:val="404243"/>
          <w:sz w:val="21"/>
          <w:szCs w:val="21"/>
          <w:rtl/>
        </w:rPr>
      </w:pPr>
      <w:r w:rsidRPr="00A15922">
        <w:rPr>
          <w:rFonts w:ascii="Arial" w:eastAsia="Times New Roman" w:hAnsi="Arial" w:cs="Arial"/>
          <w:b/>
          <w:bCs/>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b/>
          <w:bCs/>
          <w:color w:val="404243"/>
          <w:sz w:val="32"/>
          <w:szCs w:val="32"/>
          <w:u w:val="single"/>
          <w:rtl/>
        </w:rPr>
        <w:t>עדכונים לסולם השכר</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בנוסף למקדמות שכר בסך 20,000 ש"ח הנ"ל ששולמו באופן חד-פעמי במשכורת ינואר 2000, אושרו לאחרונה העלאות בסולם השכר בשיעור </w:t>
      </w:r>
      <w:r w:rsidRPr="00A15922">
        <w:rPr>
          <w:rFonts w:ascii="Arial" w:eastAsia="Times New Roman" w:hAnsi="Arial" w:cs="Arial"/>
          <w:i/>
          <w:iCs/>
          <w:color w:val="404243"/>
          <w:sz w:val="21"/>
          <w:szCs w:val="21"/>
          <w:rtl/>
        </w:rPr>
        <w:t>מצטבר</w:t>
      </w:r>
      <w:r w:rsidRPr="00A15922">
        <w:rPr>
          <w:rFonts w:ascii="Arial" w:eastAsia="Times New Roman" w:hAnsi="Arial" w:cs="Arial"/>
          <w:color w:val="404243"/>
          <w:sz w:val="21"/>
          <w:szCs w:val="21"/>
          <w:rtl/>
        </w:rPr>
        <w:t> של 14.61%, כמפורט להלן:</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tbl>
      <w:tblPr>
        <w:bidiVisual/>
        <w:tblW w:w="0" w:type="auto"/>
        <w:jc w:val="center"/>
        <w:tblCellMar>
          <w:left w:w="0" w:type="dxa"/>
          <w:right w:w="0" w:type="dxa"/>
        </w:tblCellMar>
        <w:tblLook w:val="04A0" w:firstRow="1" w:lastRow="0" w:firstColumn="1" w:lastColumn="0" w:noHBand="0" w:noVBand="1"/>
      </w:tblPr>
      <w:tblGrid>
        <w:gridCol w:w="1170"/>
        <w:gridCol w:w="1242"/>
        <w:gridCol w:w="1242"/>
        <w:gridCol w:w="1217"/>
        <w:gridCol w:w="1217"/>
        <w:gridCol w:w="1217"/>
        <w:gridCol w:w="1217"/>
      </w:tblGrid>
      <w:tr w:rsidR="00A15922" w:rsidRPr="00A15922" w:rsidTr="00A15922">
        <w:trPr>
          <w:jc w:val="center"/>
        </w:trPr>
        <w:tc>
          <w:tcPr>
            <w:tcW w:w="13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i/>
                <w:iCs/>
                <w:color w:val="404243"/>
                <w:sz w:val="21"/>
                <w:szCs w:val="21"/>
                <w:rtl/>
              </w:rPr>
              <w:t>החל מיום</w:t>
            </w:r>
          </w:p>
        </w:tc>
        <w:tc>
          <w:tcPr>
            <w:tcW w:w="13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1/11/99</w:t>
            </w:r>
          </w:p>
        </w:tc>
        <w:tc>
          <w:tcPr>
            <w:tcW w:w="13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1/11/99</w:t>
            </w:r>
          </w:p>
        </w:tc>
        <w:tc>
          <w:tcPr>
            <w:tcW w:w="13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1/1/00</w:t>
            </w:r>
          </w:p>
        </w:tc>
        <w:tc>
          <w:tcPr>
            <w:tcW w:w="13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1/3/00</w:t>
            </w:r>
          </w:p>
        </w:tc>
        <w:tc>
          <w:tcPr>
            <w:tcW w:w="13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1/4/00</w:t>
            </w:r>
          </w:p>
        </w:tc>
        <w:tc>
          <w:tcPr>
            <w:tcW w:w="13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1/6/00</w:t>
            </w:r>
          </w:p>
        </w:tc>
      </w:tr>
      <w:tr w:rsidR="00A15922" w:rsidRPr="00A15922" w:rsidTr="00A15922">
        <w:trPr>
          <w:jc w:val="center"/>
        </w:trPr>
        <w:tc>
          <w:tcPr>
            <w:tcW w:w="13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i/>
                <w:iCs/>
                <w:color w:val="404243"/>
                <w:sz w:val="21"/>
                <w:szCs w:val="21"/>
                <w:rtl/>
              </w:rPr>
              <w:t>%</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3.24</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3.24</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3.24</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0.6</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1.83</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5922" w:rsidRPr="00A15922" w:rsidRDefault="00A15922" w:rsidP="00A15922">
            <w:pPr>
              <w:spacing w:after="0"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1.67</w:t>
            </w:r>
          </w:p>
        </w:tc>
      </w:tr>
    </w:tbl>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סולם השכר המעודכן ליום 1/6/00 ניתן להלן:</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tbl>
      <w:tblPr>
        <w:bidiVisual/>
        <w:tblW w:w="0" w:type="auto"/>
        <w:tblInd w:w="57" w:type="dxa"/>
        <w:tblCellMar>
          <w:left w:w="0" w:type="dxa"/>
          <w:right w:w="0" w:type="dxa"/>
        </w:tblCellMar>
        <w:tblLook w:val="04A0" w:firstRow="1" w:lastRow="0" w:firstColumn="1" w:lastColumn="0" w:noHBand="0" w:noVBand="1"/>
      </w:tblPr>
      <w:tblGrid>
        <w:gridCol w:w="694"/>
        <w:gridCol w:w="1136"/>
        <w:gridCol w:w="887"/>
        <w:gridCol w:w="2092"/>
        <w:gridCol w:w="2149"/>
        <w:gridCol w:w="1338"/>
        <w:gridCol w:w="61"/>
      </w:tblGrid>
      <w:tr w:rsidR="00A15922" w:rsidRPr="00A15922" w:rsidTr="00A15922">
        <w:tc>
          <w:tcPr>
            <w:tcW w:w="774"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divId w:val="970137330"/>
              <w:rPr>
                <w:rFonts w:ascii="Arial" w:eastAsia="Times New Roman" w:hAnsi="Arial" w:cs="Arial"/>
                <w:color w:val="404243"/>
                <w:sz w:val="21"/>
                <w:szCs w:val="21"/>
              </w:rPr>
            </w:pPr>
            <w:r w:rsidRPr="00A15922">
              <w:rPr>
                <w:rFonts w:ascii="Arial" w:eastAsia="Times New Roman" w:hAnsi="Arial" w:cs="Arial"/>
                <w:color w:val="404243"/>
                <w:sz w:val="21"/>
                <w:szCs w:val="21"/>
                <w:rtl/>
              </w:rPr>
              <w:t> </w:t>
            </w:r>
          </w:p>
        </w:tc>
        <w:tc>
          <w:tcPr>
            <w:tcW w:w="6392" w:type="dxa"/>
            <w:gridSpan w:val="4"/>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jc w:val="center"/>
              <w:rPr>
                <w:rFonts w:ascii="Arial" w:eastAsia="Times New Roman" w:hAnsi="Arial" w:cs="Arial"/>
                <w:color w:val="404243"/>
                <w:sz w:val="21"/>
                <w:szCs w:val="21"/>
              </w:rPr>
            </w:pPr>
            <w:r w:rsidRPr="00A15922">
              <w:rPr>
                <w:rFonts w:ascii="Arial" w:eastAsia="Times New Roman" w:hAnsi="Arial" w:cs="Arial"/>
                <w:i/>
                <w:iCs/>
                <w:color w:val="404243"/>
                <w:sz w:val="23"/>
                <w:szCs w:val="23"/>
                <w:rtl/>
              </w:rPr>
              <w:t>משכורת משולבת מ6/2000-</w:t>
            </w:r>
          </w:p>
        </w:tc>
        <w:tc>
          <w:tcPr>
            <w:tcW w:w="1624"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i/>
                <w:iCs/>
                <w:color w:val="404243"/>
                <w:sz w:val="23"/>
                <w:szCs w:val="23"/>
                <w:rtl/>
              </w:rPr>
              <w:t>מענק שבתון, $ לחודש (4)</w:t>
            </w:r>
          </w:p>
        </w:tc>
        <w:tc>
          <w:tcPr>
            <w:tcW w:w="60" w:type="dxa"/>
            <w:tcBorders>
              <w:top w:val="nil"/>
              <w:left w:val="nil"/>
              <w:bottom w:val="nil"/>
              <w:right w:val="nil"/>
            </w:tcBorders>
            <w:shd w:val="clear" w:color="auto" w:fill="auto"/>
            <w:vAlign w:val="cente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1"/>
                <w:szCs w:val="21"/>
                <w:rtl/>
              </w:rPr>
              <w:t> </w:t>
            </w:r>
          </w:p>
        </w:tc>
      </w:tr>
      <w:tr w:rsidR="00A15922" w:rsidRPr="00A15922" w:rsidTr="00A15922">
        <w:tc>
          <w:tcPr>
            <w:tcW w:w="774"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i/>
                <w:iCs/>
                <w:color w:val="404243"/>
                <w:sz w:val="23"/>
                <w:szCs w:val="23"/>
                <w:rtl/>
              </w:rPr>
              <w:t>דרגה</w:t>
            </w:r>
          </w:p>
        </w:tc>
        <w:tc>
          <w:tcPr>
            <w:tcW w:w="1266"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tl/>
              </w:rPr>
            </w:pPr>
            <w:r w:rsidRPr="00A15922">
              <w:rPr>
                <w:rFonts w:ascii="Arial" w:eastAsia="Times New Roman" w:hAnsi="Arial" w:cs="Arial"/>
                <w:i/>
                <w:iCs/>
                <w:color w:val="404243"/>
                <w:sz w:val="23"/>
                <w:szCs w:val="23"/>
                <w:rtl/>
              </w:rPr>
              <w:t>יסוד,</w:t>
            </w:r>
          </w:p>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i/>
                <w:iCs/>
                <w:color w:val="404243"/>
                <w:sz w:val="23"/>
                <w:szCs w:val="23"/>
                <w:rtl/>
              </w:rPr>
              <w:t>ש"ח</w:t>
            </w:r>
          </w:p>
        </w:tc>
        <w:tc>
          <w:tcPr>
            <w:tcW w:w="984"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i/>
                <w:iCs/>
                <w:color w:val="404243"/>
                <w:sz w:val="23"/>
                <w:szCs w:val="23"/>
                <w:rtl/>
              </w:rPr>
              <w:t>גרירת ותק (1)</w:t>
            </w:r>
          </w:p>
        </w:tc>
        <w:tc>
          <w:tcPr>
            <w:tcW w:w="2455"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jc w:val="center"/>
              <w:rPr>
                <w:rFonts w:ascii="Arial" w:eastAsia="Times New Roman" w:hAnsi="Arial" w:cs="Arial"/>
                <w:color w:val="404243"/>
                <w:sz w:val="21"/>
                <w:szCs w:val="21"/>
              </w:rPr>
            </w:pPr>
            <w:r w:rsidRPr="00A15922">
              <w:rPr>
                <w:rFonts w:ascii="Arial" w:eastAsia="Times New Roman" w:hAnsi="Arial" w:cs="Arial"/>
                <w:i/>
                <w:iCs/>
                <w:color w:val="404243"/>
                <w:sz w:val="23"/>
                <w:szCs w:val="23"/>
                <w:rtl/>
              </w:rPr>
              <w:t> ותק שהייה בדרגה(2)</w:t>
            </w:r>
          </w:p>
        </w:tc>
        <w:tc>
          <w:tcPr>
            <w:tcW w:w="1687"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i/>
                <w:iCs/>
                <w:color w:val="404243"/>
                <w:sz w:val="23"/>
                <w:szCs w:val="23"/>
                <w:rtl/>
              </w:rPr>
              <w:t>שיא שכר קדום              (3)     </w:t>
            </w:r>
          </w:p>
        </w:tc>
        <w:tc>
          <w:tcPr>
            <w:tcW w:w="1687" w:type="dxa"/>
            <w:gridSpan w:val="2"/>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tl/>
              </w:rPr>
            </w:pPr>
            <w:r w:rsidRPr="00A15922">
              <w:rPr>
                <w:rFonts w:ascii="Arial" w:eastAsia="Times New Roman" w:hAnsi="Arial" w:cs="Arial"/>
                <w:i/>
                <w:iCs/>
                <w:color w:val="404243"/>
                <w:sz w:val="23"/>
                <w:szCs w:val="23"/>
                <w:rtl/>
              </w:rPr>
              <w:t>מ10/99- </w:t>
            </w:r>
            <w:r w:rsidRPr="00A15922">
              <w:rPr>
                <w:rFonts w:ascii="Arial" w:eastAsia="Times New Roman" w:hAnsi="Arial" w:cs="Arial"/>
                <w:color w:val="404243"/>
                <w:sz w:val="23"/>
                <w:szCs w:val="23"/>
                <w:rtl/>
              </w:rPr>
              <w:t>(יש</w:t>
            </w:r>
          </w:p>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b/>
                <w:bCs/>
                <w:i/>
                <w:iCs/>
                <w:color w:val="404243"/>
                <w:sz w:val="23"/>
                <w:szCs w:val="23"/>
                <w:u w:val="single"/>
                <w:rtl/>
              </w:rPr>
              <w:t>להוסיף</w:t>
            </w:r>
            <w:r w:rsidRPr="00A15922">
              <w:rPr>
                <w:rFonts w:ascii="Arial" w:eastAsia="Times New Roman" w:hAnsi="Arial" w:cs="Arial"/>
                <w:color w:val="404243"/>
                <w:sz w:val="23"/>
                <w:szCs w:val="23"/>
                <w:rtl/>
              </w:rPr>
              <w:t> ותק)</w:t>
            </w:r>
          </w:p>
        </w:tc>
      </w:tr>
      <w:tr w:rsidR="00A15922" w:rsidRPr="00A15922" w:rsidTr="00A15922">
        <w:tc>
          <w:tcPr>
            <w:tcW w:w="774"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א1</w:t>
            </w:r>
          </w:p>
        </w:tc>
        <w:tc>
          <w:tcPr>
            <w:tcW w:w="1266"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7,217.11</w:t>
            </w:r>
          </w:p>
        </w:tc>
        <w:tc>
          <w:tcPr>
            <w:tcW w:w="984"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27.5%</w:t>
            </w:r>
          </w:p>
        </w:tc>
        <w:tc>
          <w:tcPr>
            <w:tcW w:w="2455"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tl/>
              </w:rPr>
            </w:pPr>
            <w:r w:rsidRPr="00A15922">
              <w:rPr>
                <w:rFonts w:ascii="Arial" w:eastAsia="Times New Roman" w:hAnsi="Arial" w:cs="Arial"/>
                <w:color w:val="404243"/>
                <w:sz w:val="23"/>
                <w:szCs w:val="23"/>
                <w:rtl/>
              </w:rPr>
              <w:t>2.5% </w:t>
            </w:r>
            <w:r w:rsidRPr="00A15922">
              <w:rPr>
                <w:rFonts w:ascii="Arial" w:eastAsia="Times New Roman" w:hAnsi="Arial" w:cs="Arial"/>
                <w:color w:val="404243"/>
                <w:sz w:val="23"/>
                <w:szCs w:val="23"/>
              </w:rPr>
              <w:t>X</w:t>
            </w:r>
            <w:r w:rsidRPr="00A15922">
              <w:rPr>
                <w:rFonts w:ascii="Arial" w:eastAsia="Times New Roman" w:hAnsi="Arial" w:cs="Arial"/>
                <w:color w:val="404243"/>
                <w:sz w:val="23"/>
                <w:szCs w:val="23"/>
                <w:rtl/>
              </w:rPr>
              <w:t> 22 שנים</w:t>
            </w:r>
          </w:p>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tl/>
              </w:rPr>
            </w:pPr>
            <w:r w:rsidRPr="00A15922">
              <w:rPr>
                <w:rFonts w:ascii="Arial" w:eastAsia="Times New Roman" w:hAnsi="Arial" w:cs="Arial"/>
                <w:color w:val="404243"/>
                <w:sz w:val="23"/>
                <w:szCs w:val="23"/>
                <w:rtl/>
              </w:rPr>
              <w:t>+ 1.825% בשנה 23</w:t>
            </w:r>
          </w:p>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tl/>
              </w:rPr>
            </w:pPr>
            <w:r w:rsidRPr="00A15922">
              <w:rPr>
                <w:rFonts w:ascii="Arial" w:eastAsia="Times New Roman" w:hAnsi="Arial" w:cs="Arial"/>
                <w:color w:val="404243"/>
                <w:sz w:val="23"/>
                <w:szCs w:val="23"/>
                <w:rtl/>
              </w:rPr>
              <w:lastRenderedPageBreak/>
              <w:t>1.84325%+ ,,   24</w:t>
            </w:r>
          </w:p>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+ 1.86617% ,,   25</w:t>
            </w:r>
          </w:p>
        </w:tc>
        <w:tc>
          <w:tcPr>
            <w:tcW w:w="1687"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lastRenderedPageBreak/>
              <w:t> </w:t>
            </w:r>
          </w:p>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lastRenderedPageBreak/>
              <w:t> </w:t>
            </w:r>
          </w:p>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88.03442%</w:t>
            </w:r>
          </w:p>
        </w:tc>
        <w:tc>
          <w:tcPr>
            <w:tcW w:w="1687" w:type="dxa"/>
            <w:gridSpan w:val="2"/>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lastRenderedPageBreak/>
              <w:t>4,908</w:t>
            </w:r>
          </w:p>
        </w:tc>
      </w:tr>
      <w:tr w:rsidR="00A15922" w:rsidRPr="00A15922" w:rsidTr="00A15922">
        <w:tc>
          <w:tcPr>
            <w:tcW w:w="774"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lastRenderedPageBreak/>
              <w:t>א</w:t>
            </w:r>
          </w:p>
        </w:tc>
        <w:tc>
          <w:tcPr>
            <w:tcW w:w="1266"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6,547.37</w:t>
            </w:r>
          </w:p>
        </w:tc>
        <w:tc>
          <w:tcPr>
            <w:tcW w:w="984"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20%</w:t>
            </w:r>
          </w:p>
        </w:tc>
        <w:tc>
          <w:tcPr>
            <w:tcW w:w="2455"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2.5% </w:t>
            </w:r>
            <w:r w:rsidRPr="00A15922">
              <w:rPr>
                <w:rFonts w:ascii="Arial" w:eastAsia="Times New Roman" w:hAnsi="Arial" w:cs="Arial"/>
                <w:color w:val="404243"/>
                <w:sz w:val="23"/>
                <w:szCs w:val="23"/>
              </w:rPr>
              <w:t>X</w:t>
            </w:r>
            <w:r w:rsidRPr="00A15922">
              <w:rPr>
                <w:rFonts w:ascii="Arial" w:eastAsia="Times New Roman" w:hAnsi="Arial" w:cs="Arial"/>
                <w:color w:val="404243"/>
                <w:sz w:val="23"/>
                <w:szCs w:val="23"/>
                <w:rtl/>
              </w:rPr>
              <w:t> 10 שנים</w:t>
            </w:r>
          </w:p>
        </w:tc>
        <w:tc>
          <w:tcPr>
            <w:tcW w:w="1687"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45%</w:t>
            </w:r>
          </w:p>
        </w:tc>
        <w:tc>
          <w:tcPr>
            <w:tcW w:w="1687" w:type="dxa"/>
            <w:gridSpan w:val="2"/>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3,961</w:t>
            </w:r>
          </w:p>
        </w:tc>
      </w:tr>
      <w:tr w:rsidR="00A15922" w:rsidRPr="00A15922" w:rsidTr="00A15922">
        <w:tc>
          <w:tcPr>
            <w:tcW w:w="774"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ב</w:t>
            </w:r>
          </w:p>
        </w:tc>
        <w:tc>
          <w:tcPr>
            <w:tcW w:w="1266"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5,953.45</w:t>
            </w:r>
          </w:p>
        </w:tc>
        <w:tc>
          <w:tcPr>
            <w:tcW w:w="984"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12.5%</w:t>
            </w:r>
          </w:p>
        </w:tc>
        <w:tc>
          <w:tcPr>
            <w:tcW w:w="2455"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2.5% </w:t>
            </w:r>
            <w:r w:rsidRPr="00A15922">
              <w:rPr>
                <w:rFonts w:ascii="Arial" w:eastAsia="Times New Roman" w:hAnsi="Arial" w:cs="Arial"/>
                <w:color w:val="404243"/>
                <w:sz w:val="23"/>
                <w:szCs w:val="23"/>
              </w:rPr>
              <w:t>X</w:t>
            </w:r>
            <w:r w:rsidRPr="00A15922">
              <w:rPr>
                <w:rFonts w:ascii="Arial" w:eastAsia="Times New Roman" w:hAnsi="Arial" w:cs="Arial"/>
                <w:color w:val="404243"/>
                <w:sz w:val="23"/>
                <w:szCs w:val="23"/>
                <w:rtl/>
              </w:rPr>
              <w:t> 7 שנים</w:t>
            </w:r>
          </w:p>
        </w:tc>
        <w:tc>
          <w:tcPr>
            <w:tcW w:w="1687"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30%</w:t>
            </w:r>
          </w:p>
        </w:tc>
        <w:tc>
          <w:tcPr>
            <w:tcW w:w="1687" w:type="dxa"/>
            <w:gridSpan w:val="2"/>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3,117</w:t>
            </w:r>
          </w:p>
        </w:tc>
      </w:tr>
      <w:tr w:rsidR="00A15922" w:rsidRPr="00A15922" w:rsidTr="00A15922">
        <w:tc>
          <w:tcPr>
            <w:tcW w:w="774" w:type="dxa"/>
            <w:tcBorders>
              <w:top w:val="nil"/>
              <w:left w:val="nil"/>
              <w:bottom w:val="single" w:sz="12" w:space="0" w:color="000000"/>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ג</w:t>
            </w:r>
          </w:p>
        </w:tc>
        <w:tc>
          <w:tcPr>
            <w:tcW w:w="1266" w:type="dxa"/>
            <w:tcBorders>
              <w:top w:val="nil"/>
              <w:left w:val="nil"/>
              <w:bottom w:val="single" w:sz="12" w:space="0" w:color="000000"/>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5,857.17</w:t>
            </w:r>
          </w:p>
        </w:tc>
        <w:tc>
          <w:tcPr>
            <w:tcW w:w="984" w:type="dxa"/>
            <w:tcBorders>
              <w:top w:val="nil"/>
              <w:left w:val="nil"/>
              <w:bottom w:val="single" w:sz="12" w:space="0" w:color="000000"/>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7.5%</w:t>
            </w:r>
          </w:p>
        </w:tc>
        <w:tc>
          <w:tcPr>
            <w:tcW w:w="2455" w:type="dxa"/>
            <w:tcBorders>
              <w:top w:val="nil"/>
              <w:left w:val="nil"/>
              <w:bottom w:val="single" w:sz="12" w:space="0" w:color="000000"/>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2.5% </w:t>
            </w:r>
            <w:r w:rsidRPr="00A15922">
              <w:rPr>
                <w:rFonts w:ascii="Arial" w:eastAsia="Times New Roman" w:hAnsi="Arial" w:cs="Arial"/>
                <w:color w:val="404243"/>
                <w:sz w:val="23"/>
                <w:szCs w:val="23"/>
              </w:rPr>
              <w:t>X</w:t>
            </w:r>
            <w:r w:rsidRPr="00A15922">
              <w:rPr>
                <w:rFonts w:ascii="Arial" w:eastAsia="Times New Roman" w:hAnsi="Arial" w:cs="Arial"/>
                <w:color w:val="404243"/>
                <w:sz w:val="23"/>
                <w:szCs w:val="23"/>
                <w:rtl/>
              </w:rPr>
              <w:t> 4 שנים</w:t>
            </w:r>
          </w:p>
        </w:tc>
        <w:tc>
          <w:tcPr>
            <w:tcW w:w="1687" w:type="dxa"/>
            <w:tcBorders>
              <w:top w:val="nil"/>
              <w:left w:val="nil"/>
              <w:bottom w:val="single" w:sz="12" w:space="0" w:color="000000"/>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17.5%</w:t>
            </w:r>
          </w:p>
        </w:tc>
        <w:tc>
          <w:tcPr>
            <w:tcW w:w="1687" w:type="dxa"/>
            <w:gridSpan w:val="2"/>
            <w:tcBorders>
              <w:top w:val="nil"/>
              <w:left w:val="nil"/>
              <w:bottom w:val="single" w:sz="12" w:space="0" w:color="000000"/>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2,551</w:t>
            </w:r>
          </w:p>
        </w:tc>
      </w:tr>
    </w:tbl>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3"/>
          <w:szCs w:val="23"/>
          <w:rtl/>
        </w:rPr>
        <w:t> </w:t>
      </w:r>
    </w:p>
    <w:tbl>
      <w:tblPr>
        <w:bidiVisual/>
        <w:tblW w:w="0" w:type="auto"/>
        <w:tblInd w:w="1191" w:type="dxa"/>
        <w:tblCellMar>
          <w:left w:w="0" w:type="dxa"/>
          <w:right w:w="0" w:type="dxa"/>
        </w:tblCellMar>
        <w:tblLook w:val="04A0" w:firstRow="1" w:lastRow="0" w:firstColumn="1" w:lastColumn="0" w:noHBand="0" w:noVBand="1"/>
      </w:tblPr>
      <w:tblGrid>
        <w:gridCol w:w="933"/>
        <w:gridCol w:w="3470"/>
        <w:gridCol w:w="2928"/>
      </w:tblGrid>
      <w:tr w:rsidR="00A15922" w:rsidRPr="00A15922" w:rsidTr="00A15922">
        <w:tc>
          <w:tcPr>
            <w:tcW w:w="936"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i/>
                <w:iCs/>
                <w:color w:val="404243"/>
                <w:sz w:val="23"/>
                <w:szCs w:val="23"/>
                <w:rtl/>
              </w:rPr>
              <w:t>דרגה</w:t>
            </w:r>
          </w:p>
        </w:tc>
        <w:tc>
          <w:tcPr>
            <w:tcW w:w="3524"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tl/>
              </w:rPr>
            </w:pPr>
            <w:r w:rsidRPr="00A15922">
              <w:rPr>
                <w:rFonts w:ascii="Arial" w:eastAsia="Times New Roman" w:hAnsi="Arial" w:cs="Arial"/>
                <w:i/>
                <w:iCs/>
                <w:color w:val="404243"/>
                <w:sz w:val="23"/>
                <w:szCs w:val="23"/>
                <w:rtl/>
              </w:rPr>
              <w:t>משכורת משולבת תחילית,</w:t>
            </w:r>
          </w:p>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i/>
                <w:iCs/>
                <w:color w:val="404243"/>
                <w:sz w:val="23"/>
                <w:szCs w:val="23"/>
                <w:rtl/>
              </w:rPr>
              <w:t>ש"ח</w:t>
            </w:r>
          </w:p>
        </w:tc>
        <w:tc>
          <w:tcPr>
            <w:tcW w:w="2977"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tl/>
              </w:rPr>
            </w:pPr>
            <w:r w:rsidRPr="00A15922">
              <w:rPr>
                <w:rFonts w:ascii="Arial" w:eastAsia="Times New Roman" w:hAnsi="Arial" w:cs="Arial"/>
                <w:i/>
                <w:iCs/>
                <w:color w:val="404243"/>
                <w:sz w:val="23"/>
                <w:szCs w:val="23"/>
                <w:rtl/>
              </w:rPr>
              <w:t>תוספת ותק שנתית (5),</w:t>
            </w:r>
          </w:p>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i/>
                <w:iCs/>
                <w:color w:val="404243"/>
                <w:sz w:val="23"/>
                <w:szCs w:val="23"/>
                <w:rtl/>
              </w:rPr>
              <w:t>ש"ח</w:t>
            </w:r>
          </w:p>
        </w:tc>
      </w:tr>
      <w:tr w:rsidR="00A15922" w:rsidRPr="00A15922" w:rsidTr="00A15922">
        <w:tc>
          <w:tcPr>
            <w:tcW w:w="936"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315" w:lineRule="atLeast"/>
              <w:rPr>
                <w:rFonts w:ascii="Arial" w:eastAsia="Times New Roman" w:hAnsi="Arial" w:cs="Arial"/>
                <w:color w:val="404243"/>
                <w:sz w:val="21"/>
                <w:szCs w:val="21"/>
              </w:rPr>
            </w:pPr>
            <w:r w:rsidRPr="00A15922">
              <w:rPr>
                <w:rFonts w:ascii="Arial" w:eastAsia="Times New Roman" w:hAnsi="Arial" w:cs="Arial"/>
                <w:color w:val="404243"/>
                <w:sz w:val="23"/>
                <w:szCs w:val="23"/>
                <w:rtl/>
              </w:rPr>
              <w:t>ד(ד"ר)</w:t>
            </w:r>
          </w:p>
        </w:tc>
        <w:tc>
          <w:tcPr>
            <w:tcW w:w="3524"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5,586.66</w:t>
            </w:r>
          </w:p>
        </w:tc>
        <w:tc>
          <w:tcPr>
            <w:tcW w:w="2977"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51.51</w:t>
            </w:r>
          </w:p>
        </w:tc>
      </w:tr>
      <w:tr w:rsidR="00A15922" w:rsidRPr="00A15922" w:rsidTr="00A15922">
        <w:tc>
          <w:tcPr>
            <w:tcW w:w="936"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ד</w:t>
            </w:r>
          </w:p>
        </w:tc>
        <w:tc>
          <w:tcPr>
            <w:tcW w:w="3524"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5,205.65</w:t>
            </w:r>
          </w:p>
        </w:tc>
        <w:tc>
          <w:tcPr>
            <w:tcW w:w="2977" w:type="dxa"/>
            <w:tcBorders>
              <w:top w:val="nil"/>
              <w:left w:val="nil"/>
              <w:bottom w:val="nil"/>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51.61</w:t>
            </w:r>
          </w:p>
        </w:tc>
      </w:tr>
      <w:tr w:rsidR="00A15922" w:rsidRPr="00A15922" w:rsidTr="00A15922">
        <w:tc>
          <w:tcPr>
            <w:tcW w:w="936" w:type="dxa"/>
            <w:tcBorders>
              <w:top w:val="nil"/>
              <w:left w:val="nil"/>
              <w:bottom w:val="single" w:sz="12" w:space="0" w:color="000000"/>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ה2</w:t>
            </w:r>
          </w:p>
        </w:tc>
        <w:tc>
          <w:tcPr>
            <w:tcW w:w="3524" w:type="dxa"/>
            <w:tcBorders>
              <w:top w:val="nil"/>
              <w:left w:val="nil"/>
              <w:bottom w:val="single" w:sz="12" w:space="0" w:color="000000"/>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4,912.98</w:t>
            </w:r>
          </w:p>
        </w:tc>
        <w:tc>
          <w:tcPr>
            <w:tcW w:w="2977" w:type="dxa"/>
            <w:tcBorders>
              <w:top w:val="nil"/>
              <w:left w:val="nil"/>
              <w:bottom w:val="single" w:sz="12" w:space="0" w:color="000000"/>
              <w:right w:val="nil"/>
            </w:tcBorders>
            <w:shd w:val="clear" w:color="auto" w:fill="auto"/>
            <w:tcMar>
              <w:top w:w="0" w:type="dxa"/>
              <w:left w:w="108" w:type="dxa"/>
              <w:bottom w:w="0" w:type="dxa"/>
              <w:right w:w="108" w:type="dxa"/>
            </w:tcMar>
            <w:hideMark/>
          </w:tcPr>
          <w:p w:rsidR="00A15922" w:rsidRPr="00A15922" w:rsidRDefault="00A15922" w:rsidP="00A15922">
            <w:pPr>
              <w:spacing w:before="100" w:beforeAutospacing="1" w:after="100" w:afterAutospacing="1" w:line="240" w:lineRule="auto"/>
              <w:rPr>
                <w:rFonts w:ascii="Arial" w:eastAsia="Times New Roman" w:hAnsi="Arial" w:cs="Arial"/>
                <w:color w:val="404243"/>
                <w:sz w:val="21"/>
                <w:szCs w:val="21"/>
              </w:rPr>
            </w:pPr>
            <w:r w:rsidRPr="00A15922">
              <w:rPr>
                <w:rFonts w:ascii="Arial" w:eastAsia="Times New Roman" w:hAnsi="Arial" w:cs="Arial"/>
                <w:color w:val="404243"/>
                <w:sz w:val="23"/>
                <w:szCs w:val="23"/>
                <w:rtl/>
              </w:rPr>
              <w:t>48.30</w:t>
            </w:r>
          </w:p>
        </w:tc>
      </w:tr>
    </w:tbl>
    <w:p w:rsidR="00A15922" w:rsidRPr="00A15922" w:rsidRDefault="00A15922" w:rsidP="00A15922">
      <w:pPr>
        <w:shd w:val="clear" w:color="auto" w:fill="F7F9FB"/>
        <w:spacing w:after="0" w:line="240" w:lineRule="auto"/>
        <w:jc w:val="center"/>
        <w:rPr>
          <w:rFonts w:ascii="Arial" w:eastAsia="Times New Roman" w:hAnsi="Arial" w:cs="Arial"/>
          <w:color w:val="404243"/>
          <w:sz w:val="21"/>
          <w:szCs w:val="21"/>
          <w:rtl/>
        </w:rPr>
      </w:pPr>
      <w:r w:rsidRPr="00A15922">
        <w:rPr>
          <w:rFonts w:ascii="Arial" w:eastAsia="Times New Roman" w:hAnsi="Arial" w:cs="Arial"/>
          <w:b/>
          <w:bCs/>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b/>
          <w:bCs/>
          <w:i/>
          <w:iCs/>
          <w:color w:val="404243"/>
          <w:sz w:val="21"/>
          <w:szCs w:val="21"/>
          <w:u w:val="single"/>
          <w:rtl/>
        </w:rPr>
        <w:t>ההערות</w:t>
      </w:r>
      <w:r w:rsidRPr="00A15922">
        <w:rPr>
          <w:rFonts w:ascii="Arial" w:eastAsia="Times New Roman" w:hAnsi="Arial" w:cs="Arial"/>
          <w:i/>
          <w:iCs/>
          <w:color w:val="404243"/>
          <w:sz w:val="21"/>
          <w:szCs w:val="21"/>
          <w:rtl/>
        </w:rPr>
        <w:t> בסוגריים שבלוח מופיעות בעמ' 553 של איגרת מס' 76.</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b/>
          <w:bCs/>
          <w:color w:val="404243"/>
          <w:sz w:val="32"/>
          <w:szCs w:val="32"/>
          <w:u w:val="single"/>
          <w:rtl/>
        </w:rPr>
        <w:t xml:space="preserve">ש"נ של חוקרי </w:t>
      </w:r>
      <w:proofErr w:type="spellStart"/>
      <w:r w:rsidRPr="00A15922">
        <w:rPr>
          <w:rFonts w:ascii="Arial" w:eastAsia="Times New Roman" w:hAnsi="Arial" w:cs="Arial"/>
          <w:b/>
          <w:bCs/>
          <w:color w:val="404243"/>
          <w:sz w:val="32"/>
          <w:szCs w:val="32"/>
          <w:u w:val="single"/>
          <w:rtl/>
        </w:rPr>
        <w:t>ממ"ח</w:t>
      </w:r>
      <w:proofErr w:type="spellEnd"/>
      <w:r w:rsidRPr="00A15922">
        <w:rPr>
          <w:rFonts w:ascii="Arial" w:eastAsia="Times New Roman" w:hAnsi="Arial" w:cs="Arial"/>
          <w:b/>
          <w:bCs/>
          <w:color w:val="404243"/>
          <w:sz w:val="32"/>
          <w:szCs w:val="32"/>
          <w:u w:val="single"/>
          <w:rtl/>
        </w:rPr>
        <w:t xml:space="preserve"> שאינם במסלול תקן</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xml:space="preserve">בדיון עם ראש </w:t>
      </w:r>
      <w:proofErr w:type="spellStart"/>
      <w:r w:rsidRPr="00A15922">
        <w:rPr>
          <w:rFonts w:ascii="Arial" w:eastAsia="Times New Roman" w:hAnsi="Arial" w:cs="Arial"/>
          <w:color w:val="404243"/>
          <w:sz w:val="21"/>
          <w:szCs w:val="21"/>
          <w:rtl/>
        </w:rPr>
        <w:t>ממ"ח</w:t>
      </w:r>
      <w:proofErr w:type="spellEnd"/>
      <w:r w:rsidRPr="00A15922">
        <w:rPr>
          <w:rFonts w:ascii="Arial" w:eastAsia="Times New Roman" w:hAnsi="Arial" w:cs="Arial"/>
          <w:color w:val="404243"/>
          <w:sz w:val="21"/>
          <w:szCs w:val="21"/>
          <w:rtl/>
        </w:rPr>
        <w:t xml:space="preserve"> ד"ר א. </w:t>
      </w:r>
      <w:proofErr w:type="spellStart"/>
      <w:r w:rsidRPr="00A15922">
        <w:rPr>
          <w:rFonts w:ascii="Arial" w:eastAsia="Times New Roman" w:hAnsi="Arial" w:cs="Arial"/>
          <w:color w:val="404243"/>
          <w:sz w:val="21"/>
          <w:szCs w:val="21"/>
          <w:rtl/>
        </w:rPr>
        <w:t>פוטיבסקי</w:t>
      </w:r>
      <w:proofErr w:type="spellEnd"/>
      <w:r w:rsidRPr="00A15922">
        <w:rPr>
          <w:rFonts w:ascii="Arial" w:eastAsia="Times New Roman" w:hAnsi="Arial" w:cs="Arial"/>
          <w:color w:val="404243"/>
          <w:sz w:val="21"/>
          <w:szCs w:val="21"/>
          <w:rtl/>
        </w:rPr>
        <w:t xml:space="preserve"> ב28/11/99-, העליתי את דרישתנו שמכסת ש"נ </w:t>
      </w:r>
      <w:r w:rsidRPr="00A15922">
        <w:rPr>
          <w:rFonts w:ascii="Arial" w:eastAsia="Times New Roman" w:hAnsi="Arial" w:cs="Arial"/>
          <w:b/>
          <w:bCs/>
          <w:i/>
          <w:iCs/>
          <w:color w:val="404243"/>
          <w:sz w:val="21"/>
          <w:szCs w:val="21"/>
          <w:rtl/>
        </w:rPr>
        <w:t>המרבית</w:t>
      </w:r>
      <w:r w:rsidRPr="00A15922">
        <w:rPr>
          <w:rFonts w:ascii="Arial" w:eastAsia="Times New Roman" w:hAnsi="Arial" w:cs="Arial"/>
          <w:color w:val="404243"/>
          <w:sz w:val="21"/>
          <w:szCs w:val="21"/>
          <w:rtl/>
        </w:rPr>
        <w:t> של חוקרים המועסקים ללא תקן תועלה מ30- ש' לחודש אל מה שניתן לחוקרים במסלול תקן, דהיינו: עד 35 שעות בחודש - עם אפשרות הגדלה במקרים יוצאים מן הכלל, ועם אפשרות העברה לחודש העוקב של עד 20% מהמכסה המאושרת.</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xml:space="preserve">במכתבו מ13/2/00-, אישר לי ראש </w:t>
      </w:r>
      <w:proofErr w:type="spellStart"/>
      <w:r w:rsidRPr="00A15922">
        <w:rPr>
          <w:rFonts w:ascii="Arial" w:eastAsia="Times New Roman" w:hAnsi="Arial" w:cs="Arial"/>
          <w:color w:val="404243"/>
          <w:sz w:val="21"/>
          <w:szCs w:val="21"/>
          <w:rtl/>
        </w:rPr>
        <w:t>המניהל</w:t>
      </w:r>
      <w:proofErr w:type="spellEnd"/>
      <w:r w:rsidRPr="00A15922">
        <w:rPr>
          <w:rFonts w:ascii="Arial" w:eastAsia="Times New Roman" w:hAnsi="Arial" w:cs="Arial"/>
          <w:color w:val="404243"/>
          <w:sz w:val="21"/>
          <w:szCs w:val="21"/>
          <w:rtl/>
        </w:rPr>
        <w:t xml:space="preserve"> כי אכן אין </w:t>
      </w:r>
      <w:proofErr w:type="spellStart"/>
      <w:r w:rsidRPr="00A15922">
        <w:rPr>
          <w:rFonts w:ascii="Arial" w:eastAsia="Times New Roman" w:hAnsi="Arial" w:cs="Arial"/>
          <w:color w:val="404243"/>
          <w:sz w:val="21"/>
          <w:szCs w:val="21"/>
          <w:rtl/>
        </w:rPr>
        <w:t>המינהל</w:t>
      </w:r>
      <w:proofErr w:type="spellEnd"/>
      <w:r w:rsidRPr="00A15922">
        <w:rPr>
          <w:rFonts w:ascii="Arial" w:eastAsia="Times New Roman" w:hAnsi="Arial" w:cs="Arial"/>
          <w:color w:val="404243"/>
          <w:sz w:val="21"/>
          <w:szCs w:val="21"/>
          <w:rtl/>
        </w:rPr>
        <w:t xml:space="preserve"> מבדיל בין החוקרים בעניין זה.</w:t>
      </w:r>
    </w:p>
    <w:p w:rsidR="00A15922" w:rsidRPr="00A15922" w:rsidRDefault="00A15922" w:rsidP="00A15922">
      <w:pPr>
        <w:shd w:val="clear" w:color="auto" w:fill="F7F9FB"/>
        <w:spacing w:after="0" w:line="240" w:lineRule="auto"/>
        <w:jc w:val="right"/>
        <w:rPr>
          <w:rFonts w:ascii="Arial" w:eastAsia="Times New Roman" w:hAnsi="Arial" w:cs="Arial"/>
          <w:color w:val="404243"/>
          <w:sz w:val="21"/>
          <w:szCs w:val="21"/>
          <w:rtl/>
        </w:rPr>
      </w:pPr>
      <w:r w:rsidRPr="00A15922">
        <w:rPr>
          <w:rFonts w:ascii="Arial" w:eastAsia="Times New Roman" w:hAnsi="Arial" w:cs="Arial"/>
          <w:b/>
          <w:bCs/>
          <w:color w:val="404243"/>
          <w:sz w:val="20"/>
          <w:szCs w:val="20"/>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b/>
          <w:bCs/>
          <w:color w:val="404243"/>
          <w:sz w:val="20"/>
          <w:szCs w:val="20"/>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b/>
          <w:bCs/>
          <w:color w:val="404243"/>
          <w:sz w:val="32"/>
          <w:szCs w:val="32"/>
          <w:u w:val="single"/>
          <w:rtl/>
        </w:rPr>
        <w:t xml:space="preserve">ימי השתלמות </w:t>
      </w:r>
      <w:proofErr w:type="spellStart"/>
      <w:r w:rsidRPr="00A15922">
        <w:rPr>
          <w:rFonts w:ascii="Arial" w:eastAsia="Times New Roman" w:hAnsi="Arial" w:cs="Arial"/>
          <w:b/>
          <w:bCs/>
          <w:color w:val="404243"/>
          <w:sz w:val="32"/>
          <w:szCs w:val="32"/>
          <w:u w:val="single"/>
          <w:rtl/>
        </w:rPr>
        <w:t>בקק"מ</w:t>
      </w:r>
      <w:proofErr w:type="spellEnd"/>
      <w:r w:rsidRPr="00A15922">
        <w:rPr>
          <w:rFonts w:ascii="Arial" w:eastAsia="Times New Roman" w:hAnsi="Arial" w:cs="Arial"/>
          <w:b/>
          <w:bCs/>
          <w:color w:val="404243"/>
          <w:sz w:val="32"/>
          <w:szCs w:val="32"/>
          <w:u w:val="single"/>
          <w:rtl/>
        </w:rPr>
        <w:t xml:space="preserve"> ע"ח ימי עבודה </w:t>
      </w:r>
      <w:proofErr w:type="spellStart"/>
      <w:r w:rsidRPr="00A15922">
        <w:rPr>
          <w:rFonts w:ascii="Arial" w:eastAsia="Times New Roman" w:hAnsi="Arial" w:cs="Arial"/>
          <w:b/>
          <w:bCs/>
          <w:color w:val="404243"/>
          <w:sz w:val="32"/>
          <w:szCs w:val="32"/>
          <w:u w:val="single"/>
          <w:rtl/>
        </w:rPr>
        <w:t>בממ"ח</w:t>
      </w:r>
      <w:proofErr w:type="spellEnd"/>
    </w:p>
    <w:p w:rsidR="00A15922" w:rsidRPr="00A15922" w:rsidRDefault="00A15922" w:rsidP="00A15922">
      <w:pPr>
        <w:shd w:val="clear" w:color="auto" w:fill="F7F9FB"/>
        <w:spacing w:after="0" w:line="240" w:lineRule="auto"/>
        <w:jc w:val="center"/>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xml:space="preserve">בדיון עם ד"ר א. </w:t>
      </w:r>
      <w:proofErr w:type="spellStart"/>
      <w:r w:rsidRPr="00A15922">
        <w:rPr>
          <w:rFonts w:ascii="Arial" w:eastAsia="Times New Roman" w:hAnsi="Arial" w:cs="Arial"/>
          <w:color w:val="404243"/>
          <w:sz w:val="21"/>
          <w:szCs w:val="21"/>
          <w:rtl/>
        </w:rPr>
        <w:t>פוטיבסקי</w:t>
      </w:r>
      <w:proofErr w:type="spellEnd"/>
      <w:r w:rsidRPr="00A15922">
        <w:rPr>
          <w:rFonts w:ascii="Arial" w:eastAsia="Times New Roman" w:hAnsi="Arial" w:cs="Arial"/>
          <w:color w:val="404243"/>
          <w:sz w:val="21"/>
          <w:szCs w:val="21"/>
          <w:rtl/>
        </w:rPr>
        <w:t xml:space="preserve"> ב28/11/99-, הסכים ראש </w:t>
      </w:r>
      <w:proofErr w:type="spellStart"/>
      <w:r w:rsidRPr="00A15922">
        <w:rPr>
          <w:rFonts w:ascii="Arial" w:eastAsia="Times New Roman" w:hAnsi="Arial" w:cs="Arial"/>
          <w:color w:val="404243"/>
          <w:sz w:val="21"/>
          <w:szCs w:val="21"/>
          <w:rtl/>
        </w:rPr>
        <w:t>ממ"ח</w:t>
      </w:r>
      <w:proofErr w:type="spellEnd"/>
      <w:r w:rsidRPr="00A15922">
        <w:rPr>
          <w:rFonts w:ascii="Arial" w:eastAsia="Times New Roman" w:hAnsi="Arial" w:cs="Arial"/>
          <w:color w:val="404243"/>
          <w:sz w:val="21"/>
          <w:szCs w:val="21"/>
          <w:rtl/>
        </w:rPr>
        <w:t xml:space="preserve"> לאפשר תשלום המשכורת ע"ח ימי עבודה בעד 7 ימי השתלמות נוספים </w:t>
      </w:r>
      <w:proofErr w:type="spellStart"/>
      <w:r w:rsidRPr="00A15922">
        <w:rPr>
          <w:rFonts w:ascii="Arial" w:eastAsia="Times New Roman" w:hAnsi="Arial" w:cs="Arial"/>
          <w:color w:val="404243"/>
          <w:sz w:val="21"/>
          <w:szCs w:val="21"/>
          <w:rtl/>
        </w:rPr>
        <w:t>בקק"מ</w:t>
      </w:r>
      <w:proofErr w:type="spellEnd"/>
      <w:r w:rsidRPr="00A15922">
        <w:rPr>
          <w:rFonts w:ascii="Arial" w:eastAsia="Times New Roman" w:hAnsi="Arial" w:cs="Arial"/>
          <w:color w:val="404243"/>
          <w:sz w:val="21"/>
          <w:szCs w:val="21"/>
          <w:rtl/>
        </w:rPr>
        <w:t xml:space="preserve"> לשנה (מעבר למינימום של 14 יום לשנה), עם קבלת אישור מנהל המכון או המחלקה לבקשתו המנומקת של העובד בהתחשב עם אופי ההשתלמות, וזאת במסגרת יישום הוראות תקנה ב1 בתקנון הקרן. במקרה של החלטה שלילית של ועדת ההשתלמויות, יקבל העובד בכתב את נימוקי ההחלטה לאלתר.</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לתשומת הלב המיוחדת של חברי ועדת ההשתלמויות לביצוע הדברים!</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b/>
          <w:bCs/>
          <w:color w:val="404243"/>
          <w:sz w:val="32"/>
          <w:szCs w:val="32"/>
          <w:u w:val="single"/>
          <w:rtl/>
        </w:rPr>
        <w:t xml:space="preserve">המאבק נגד ביטול ועדות החיפוש </w:t>
      </w:r>
      <w:proofErr w:type="spellStart"/>
      <w:r w:rsidRPr="00A15922">
        <w:rPr>
          <w:rFonts w:ascii="Arial" w:eastAsia="Times New Roman" w:hAnsi="Arial" w:cs="Arial"/>
          <w:b/>
          <w:bCs/>
          <w:color w:val="404243"/>
          <w:sz w:val="32"/>
          <w:szCs w:val="32"/>
          <w:u w:val="single"/>
          <w:rtl/>
        </w:rPr>
        <w:t>בממ"ח</w:t>
      </w:r>
      <w:proofErr w:type="spellEnd"/>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b/>
          <w:bCs/>
          <w:color w:val="404243"/>
          <w:sz w:val="24"/>
          <w:szCs w:val="24"/>
          <w:u w:val="single"/>
          <w:rtl/>
        </w:rPr>
        <w:t xml:space="preserve">משרת ראש </w:t>
      </w:r>
      <w:proofErr w:type="spellStart"/>
      <w:r w:rsidRPr="00A15922">
        <w:rPr>
          <w:rFonts w:ascii="Arial" w:eastAsia="Times New Roman" w:hAnsi="Arial" w:cs="Arial"/>
          <w:b/>
          <w:bCs/>
          <w:color w:val="404243"/>
          <w:sz w:val="24"/>
          <w:szCs w:val="24"/>
          <w:u w:val="single"/>
          <w:rtl/>
        </w:rPr>
        <w:t>מינהל</w:t>
      </w:r>
      <w:proofErr w:type="spellEnd"/>
      <w:r w:rsidRPr="00A15922">
        <w:rPr>
          <w:rFonts w:ascii="Arial" w:eastAsia="Times New Roman" w:hAnsi="Arial" w:cs="Arial"/>
          <w:b/>
          <w:bCs/>
          <w:color w:val="404243"/>
          <w:sz w:val="24"/>
          <w:szCs w:val="24"/>
          <w:u w:val="single"/>
          <w:rtl/>
        </w:rPr>
        <w:t xml:space="preserve"> המחקר החקלאי</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xml:space="preserve">אשתקד, במהלך עבודת ועדת החיפוש שהוקמה ע"י המועצה המדעית למילוי תפקיד ראש </w:t>
      </w:r>
      <w:proofErr w:type="spellStart"/>
      <w:r w:rsidRPr="00A15922">
        <w:rPr>
          <w:rFonts w:ascii="Arial" w:eastAsia="Times New Roman" w:hAnsi="Arial" w:cs="Arial"/>
          <w:color w:val="404243"/>
          <w:sz w:val="21"/>
          <w:szCs w:val="21"/>
          <w:rtl/>
        </w:rPr>
        <w:t>ממ"ח</w:t>
      </w:r>
      <w:proofErr w:type="spellEnd"/>
      <w:r w:rsidRPr="00A15922">
        <w:rPr>
          <w:rFonts w:ascii="Arial" w:eastAsia="Times New Roman" w:hAnsi="Arial" w:cs="Arial"/>
          <w:color w:val="404243"/>
          <w:sz w:val="21"/>
          <w:szCs w:val="21"/>
          <w:rtl/>
        </w:rPr>
        <w:t xml:space="preserve">, </w:t>
      </w:r>
      <w:proofErr w:type="spellStart"/>
      <w:r w:rsidRPr="00A15922">
        <w:rPr>
          <w:rFonts w:ascii="Arial" w:eastAsia="Times New Roman" w:hAnsi="Arial" w:cs="Arial"/>
          <w:color w:val="404243"/>
          <w:sz w:val="21"/>
          <w:szCs w:val="21"/>
          <w:rtl/>
        </w:rPr>
        <w:t>נש"מ</w:t>
      </w:r>
      <w:proofErr w:type="spellEnd"/>
      <w:r w:rsidRPr="00A15922">
        <w:rPr>
          <w:rFonts w:ascii="Arial" w:eastAsia="Times New Roman" w:hAnsi="Arial" w:cs="Arial"/>
          <w:color w:val="404243"/>
          <w:sz w:val="21"/>
          <w:szCs w:val="21"/>
          <w:rtl/>
        </w:rPr>
        <w:t xml:space="preserve"> הודיעה למנכ"ל משרד החקלאות שמישרת ראש </w:t>
      </w:r>
      <w:proofErr w:type="spellStart"/>
      <w:r w:rsidRPr="00A15922">
        <w:rPr>
          <w:rFonts w:ascii="Arial" w:eastAsia="Times New Roman" w:hAnsi="Arial" w:cs="Arial"/>
          <w:color w:val="404243"/>
          <w:sz w:val="21"/>
          <w:szCs w:val="21"/>
          <w:rtl/>
        </w:rPr>
        <w:t>ממ"ח</w:t>
      </w:r>
      <w:proofErr w:type="spellEnd"/>
      <w:r w:rsidRPr="00A15922">
        <w:rPr>
          <w:rFonts w:ascii="Arial" w:eastAsia="Times New Roman" w:hAnsi="Arial" w:cs="Arial"/>
          <w:color w:val="404243"/>
          <w:sz w:val="21"/>
          <w:szCs w:val="21"/>
          <w:rtl/>
        </w:rPr>
        <w:t xml:space="preserve"> חייבת במכרז פומבי כחוק מאחר ומבוטל הפטור מחובת המכרז </w:t>
      </w:r>
      <w:proofErr w:type="spellStart"/>
      <w:r w:rsidRPr="00A15922">
        <w:rPr>
          <w:rFonts w:ascii="Arial" w:eastAsia="Times New Roman" w:hAnsi="Arial" w:cs="Arial"/>
          <w:color w:val="404243"/>
          <w:sz w:val="21"/>
          <w:szCs w:val="21"/>
          <w:rtl/>
        </w:rPr>
        <w:t>שאיפשר</w:t>
      </w:r>
      <w:proofErr w:type="spellEnd"/>
      <w:r w:rsidRPr="00A15922">
        <w:rPr>
          <w:rFonts w:ascii="Arial" w:eastAsia="Times New Roman" w:hAnsi="Arial" w:cs="Arial"/>
          <w:color w:val="404243"/>
          <w:sz w:val="21"/>
          <w:szCs w:val="21"/>
          <w:rtl/>
        </w:rPr>
        <w:t xml:space="preserve"> עד כה קיום הנוהל של ועדת חיפוש. בהתאם לכך הורה מנכ"ל המשרד ליו"ר ועדת החיפוש שתופסק פעולת הוועדה.</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xml:space="preserve">הנימוק המרכזי שניתן ע"י </w:t>
      </w:r>
      <w:proofErr w:type="spellStart"/>
      <w:r w:rsidRPr="00A15922">
        <w:rPr>
          <w:rFonts w:ascii="Arial" w:eastAsia="Times New Roman" w:hAnsi="Arial" w:cs="Arial"/>
          <w:color w:val="404243"/>
          <w:sz w:val="21"/>
          <w:szCs w:val="21"/>
          <w:rtl/>
        </w:rPr>
        <w:t>נש"מ</w:t>
      </w:r>
      <w:proofErr w:type="spellEnd"/>
      <w:r w:rsidRPr="00A15922">
        <w:rPr>
          <w:rFonts w:ascii="Arial" w:eastAsia="Times New Roman" w:hAnsi="Arial" w:cs="Arial"/>
          <w:color w:val="404243"/>
          <w:sz w:val="21"/>
          <w:szCs w:val="21"/>
          <w:rtl/>
        </w:rPr>
        <w:t xml:space="preserve"> לביטול פעולת ועדת החיפוש היה שכללי </w:t>
      </w:r>
      <w:proofErr w:type="spellStart"/>
      <w:r w:rsidRPr="00A15922">
        <w:rPr>
          <w:rFonts w:ascii="Arial" w:eastAsia="Times New Roman" w:hAnsi="Arial" w:cs="Arial"/>
          <w:color w:val="404243"/>
          <w:sz w:val="21"/>
          <w:szCs w:val="21"/>
          <w:rtl/>
        </w:rPr>
        <w:t>המינהל</w:t>
      </w:r>
      <w:proofErr w:type="spellEnd"/>
      <w:r w:rsidRPr="00A15922">
        <w:rPr>
          <w:rFonts w:ascii="Arial" w:eastAsia="Times New Roman" w:hAnsi="Arial" w:cs="Arial"/>
          <w:color w:val="404243"/>
          <w:sz w:val="21"/>
          <w:szCs w:val="21"/>
          <w:rtl/>
        </w:rPr>
        <w:t xml:space="preserve"> התקין אינם מאפשרים בחירת המנהל ע"י עובדיו.</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ההחלטה לבטל את הפטור מחובת המכרז הפומבי יצרה מצב שבו כל המשרות והתפקידים בדירוג המחקר עלולים להיות מאוישים מעתה במכרז פומבי כחוק במקום בנוהל של המועצה המדעית.</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xml:space="preserve">בהיותה מוסד פנימי של </w:t>
      </w:r>
      <w:proofErr w:type="spellStart"/>
      <w:r w:rsidRPr="00A15922">
        <w:rPr>
          <w:rFonts w:ascii="Arial" w:eastAsia="Times New Roman" w:hAnsi="Arial" w:cs="Arial"/>
          <w:color w:val="404243"/>
          <w:sz w:val="21"/>
          <w:szCs w:val="21"/>
          <w:rtl/>
        </w:rPr>
        <w:t>מינהל</w:t>
      </w:r>
      <w:proofErr w:type="spellEnd"/>
      <w:r w:rsidRPr="00A15922">
        <w:rPr>
          <w:rFonts w:ascii="Arial" w:eastAsia="Times New Roman" w:hAnsi="Arial" w:cs="Arial"/>
          <w:color w:val="404243"/>
          <w:sz w:val="21"/>
          <w:szCs w:val="21"/>
          <w:rtl/>
        </w:rPr>
        <w:t xml:space="preserve"> המחקר החקלאי, המועצה המדעית כפופה ומחויבת להוראות </w:t>
      </w:r>
      <w:proofErr w:type="spellStart"/>
      <w:r w:rsidRPr="00A15922">
        <w:rPr>
          <w:rFonts w:ascii="Arial" w:eastAsia="Times New Roman" w:hAnsi="Arial" w:cs="Arial"/>
          <w:color w:val="404243"/>
          <w:sz w:val="21"/>
          <w:szCs w:val="21"/>
          <w:rtl/>
        </w:rPr>
        <w:t>נש"מ</w:t>
      </w:r>
      <w:proofErr w:type="spellEnd"/>
      <w:r w:rsidRPr="00A15922">
        <w:rPr>
          <w:rFonts w:ascii="Arial" w:eastAsia="Times New Roman" w:hAnsi="Arial" w:cs="Arial"/>
          <w:color w:val="404243"/>
          <w:sz w:val="21"/>
          <w:szCs w:val="21"/>
          <w:rtl/>
        </w:rPr>
        <w:t xml:space="preserve"> ומנכ"ל המשרד. חובת המשמעת בשירות המדינה מונעת מהמועצה ליזום או להיות צד בקובלנה משפטית נגד </w:t>
      </w:r>
      <w:proofErr w:type="spellStart"/>
      <w:r w:rsidRPr="00A15922">
        <w:rPr>
          <w:rFonts w:ascii="Arial" w:eastAsia="Times New Roman" w:hAnsi="Arial" w:cs="Arial"/>
          <w:color w:val="404243"/>
          <w:sz w:val="21"/>
          <w:szCs w:val="21"/>
          <w:rtl/>
        </w:rPr>
        <w:lastRenderedPageBreak/>
        <w:t>נש"מ</w:t>
      </w:r>
      <w:proofErr w:type="spellEnd"/>
      <w:r w:rsidRPr="00A15922">
        <w:rPr>
          <w:rFonts w:ascii="Arial" w:eastAsia="Times New Roman" w:hAnsi="Arial" w:cs="Arial"/>
          <w:color w:val="404243"/>
          <w:sz w:val="21"/>
          <w:szCs w:val="21"/>
          <w:rtl/>
        </w:rPr>
        <w:t xml:space="preserve"> או המשרד. לפי כללי </w:t>
      </w:r>
      <w:proofErr w:type="spellStart"/>
      <w:r w:rsidRPr="00A15922">
        <w:rPr>
          <w:rFonts w:ascii="Arial" w:eastAsia="Times New Roman" w:hAnsi="Arial" w:cs="Arial"/>
          <w:color w:val="404243"/>
          <w:sz w:val="21"/>
          <w:szCs w:val="21"/>
          <w:rtl/>
        </w:rPr>
        <w:t>המינהל</w:t>
      </w:r>
      <w:proofErr w:type="spellEnd"/>
      <w:r w:rsidRPr="00A15922">
        <w:rPr>
          <w:rFonts w:ascii="Arial" w:eastAsia="Times New Roman" w:hAnsi="Arial" w:cs="Arial"/>
          <w:color w:val="404243"/>
          <w:sz w:val="21"/>
          <w:szCs w:val="21"/>
          <w:rtl/>
        </w:rPr>
        <w:t xml:space="preserve"> הציבורי התקין אפוא, נשללה מהמועצה המדעית כל מעורבות בבחירת ראש </w:t>
      </w:r>
      <w:proofErr w:type="spellStart"/>
      <w:r w:rsidRPr="00A15922">
        <w:rPr>
          <w:rFonts w:ascii="Arial" w:eastAsia="Times New Roman" w:hAnsi="Arial" w:cs="Arial"/>
          <w:color w:val="404243"/>
          <w:sz w:val="21"/>
          <w:szCs w:val="21"/>
          <w:rtl/>
        </w:rPr>
        <w:t>המינהל</w:t>
      </w:r>
      <w:proofErr w:type="spellEnd"/>
      <w:r w:rsidRPr="00A15922">
        <w:rPr>
          <w:rFonts w:ascii="Arial" w:eastAsia="Times New Roman" w:hAnsi="Arial" w:cs="Arial"/>
          <w:color w:val="404243"/>
          <w:sz w:val="21"/>
          <w:szCs w:val="21"/>
          <w:rtl/>
        </w:rPr>
        <w:t xml:space="preserve"> ומנהלי מכונים ומחלקות, ולא נשאר למועצה אלא להשלים עם ביטולן של ועדות החיפוש ולהשאיר </w:t>
      </w:r>
      <w:proofErr w:type="spellStart"/>
      <w:r w:rsidRPr="00A15922">
        <w:rPr>
          <w:rFonts w:ascii="Arial" w:eastAsia="Times New Roman" w:hAnsi="Arial" w:cs="Arial"/>
          <w:color w:val="404243"/>
          <w:sz w:val="21"/>
          <w:szCs w:val="21"/>
          <w:rtl/>
        </w:rPr>
        <w:t>לנש"מ</w:t>
      </w:r>
      <w:proofErr w:type="spellEnd"/>
      <w:r w:rsidRPr="00A15922">
        <w:rPr>
          <w:rFonts w:ascii="Arial" w:eastAsia="Times New Roman" w:hAnsi="Arial" w:cs="Arial"/>
          <w:color w:val="404243"/>
          <w:sz w:val="21"/>
          <w:szCs w:val="21"/>
          <w:rtl/>
        </w:rPr>
        <w:t xml:space="preserve"> לאייש את תפקידי סגל המחקר לפי כללי המכרז הפומבי הנהוגים כחוק כלפי שאר הדירוגים. ההשלכות לגבי עתידו האקדמי של המחקר הממשלתי היו חמורות.</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xml:space="preserve">במצב הקריטי שנוצר, ראיתי שעלי להתערב בהובלת הליך משפטי לביטול החלטת </w:t>
      </w:r>
      <w:proofErr w:type="spellStart"/>
      <w:r w:rsidRPr="00A15922">
        <w:rPr>
          <w:rFonts w:ascii="Arial" w:eastAsia="Times New Roman" w:hAnsi="Arial" w:cs="Arial"/>
          <w:color w:val="404243"/>
          <w:sz w:val="21"/>
          <w:szCs w:val="21"/>
          <w:rtl/>
        </w:rPr>
        <w:t>נש"מ</w:t>
      </w:r>
      <w:proofErr w:type="spellEnd"/>
      <w:r w:rsidRPr="00A15922">
        <w:rPr>
          <w:rFonts w:ascii="Arial" w:eastAsia="Times New Roman" w:hAnsi="Arial" w:cs="Arial"/>
          <w:color w:val="404243"/>
          <w:sz w:val="21"/>
          <w:szCs w:val="21"/>
          <w:rtl/>
        </w:rPr>
        <w:t xml:space="preserve"> הנ"ל על פי החלטת איגוד סגל המחקר, שאותו ייסדתי ב1982- במעמד עמותה רשומה, במטרה המוצהרת "</w:t>
      </w:r>
      <w:r w:rsidRPr="00A15922">
        <w:rPr>
          <w:rFonts w:ascii="Arial" w:eastAsia="Times New Roman" w:hAnsi="Arial" w:cs="Arial"/>
          <w:i/>
          <w:iCs/>
          <w:color w:val="404243"/>
          <w:sz w:val="21"/>
          <w:szCs w:val="21"/>
          <w:rtl/>
        </w:rPr>
        <w:t>לייצג</w:t>
      </w:r>
      <w:r w:rsidRPr="00A15922">
        <w:rPr>
          <w:rFonts w:ascii="Arial" w:eastAsia="Times New Roman" w:hAnsi="Arial" w:cs="Arial"/>
          <w:color w:val="404243"/>
          <w:sz w:val="21"/>
          <w:szCs w:val="21"/>
          <w:rtl/>
        </w:rPr>
        <w:t> </w:t>
      </w:r>
      <w:r w:rsidRPr="00A15922">
        <w:rPr>
          <w:rFonts w:ascii="Arial" w:eastAsia="Times New Roman" w:hAnsi="Arial" w:cs="Arial"/>
          <w:i/>
          <w:iCs/>
          <w:color w:val="404243"/>
          <w:sz w:val="21"/>
          <w:szCs w:val="21"/>
          <w:rtl/>
        </w:rPr>
        <w:t>עובדי המחקר, חברי העמותה בתחומים הנקובים בחוק ההסכמים הקיבוציים ולטפל בכל תחום</w:t>
      </w:r>
      <w:r w:rsidRPr="00A15922">
        <w:rPr>
          <w:rFonts w:ascii="Arial" w:eastAsia="Times New Roman" w:hAnsi="Arial" w:cs="Arial"/>
          <w:color w:val="404243"/>
          <w:sz w:val="21"/>
          <w:szCs w:val="21"/>
          <w:rtl/>
        </w:rPr>
        <w:t> </w:t>
      </w:r>
      <w:r w:rsidRPr="00A15922">
        <w:rPr>
          <w:rFonts w:ascii="Arial" w:eastAsia="Times New Roman" w:hAnsi="Arial" w:cs="Arial"/>
          <w:i/>
          <w:iCs/>
          <w:color w:val="404243"/>
          <w:sz w:val="21"/>
          <w:szCs w:val="21"/>
          <w:rtl/>
        </w:rPr>
        <w:t>אחר שלדעת העמותה יקדם את ענייניהם</w:t>
      </w:r>
      <w:r w:rsidRPr="00A15922">
        <w:rPr>
          <w:rFonts w:ascii="Arial" w:eastAsia="Times New Roman" w:hAnsi="Arial" w:cs="Arial"/>
          <w:color w:val="404243"/>
          <w:sz w:val="21"/>
          <w:szCs w:val="21"/>
          <w:rtl/>
        </w:rPr>
        <w:t>". בהיותו ישות סוברנית, האיגוד הוא תאגיד כשיר להתמודד משפטית מול המדינה כריבון וכן לכרות הסכמים קיבוציים מחייבים עמה כמעסיק.</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b/>
          <w:bCs/>
          <w:i/>
          <w:iCs/>
          <w:color w:val="404243"/>
          <w:sz w:val="21"/>
          <w:szCs w:val="21"/>
          <w:rtl/>
        </w:rPr>
        <w:t xml:space="preserve">ממהות קיומו, איגוד סגל המחקר מחויב לשימור אופיו האקדמי של </w:t>
      </w:r>
      <w:proofErr w:type="spellStart"/>
      <w:r w:rsidRPr="00A15922">
        <w:rPr>
          <w:rFonts w:ascii="Arial" w:eastAsia="Times New Roman" w:hAnsi="Arial" w:cs="Arial"/>
          <w:b/>
          <w:bCs/>
          <w:i/>
          <w:iCs/>
          <w:color w:val="404243"/>
          <w:sz w:val="21"/>
          <w:szCs w:val="21"/>
          <w:rtl/>
        </w:rPr>
        <w:t>המינהל</w:t>
      </w:r>
      <w:proofErr w:type="spellEnd"/>
      <w:r w:rsidRPr="00A15922">
        <w:rPr>
          <w:rFonts w:ascii="Arial" w:eastAsia="Times New Roman" w:hAnsi="Arial" w:cs="Arial"/>
          <w:b/>
          <w:bCs/>
          <w:i/>
          <w:iCs/>
          <w:color w:val="404243"/>
          <w:sz w:val="21"/>
          <w:szCs w:val="21"/>
          <w:rtl/>
        </w:rPr>
        <w:t xml:space="preserve"> וסמכותה ומעמדה של המועצה המדעית, ללא מעורבות בנושאים הפנימיים של המנהל שהם בסמכותה של המועצה המדעית. העיסוק בתנאי עבודה ושכר איננו מטרה כשלעצמה כי אם אמצעי אחד מבין רבים לטיפוח מקצועם של סגל המחקר ע"י האיגוד כנציגם האותנטי.</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xml:space="preserve">אף על פי שבית הדין האזורי לעבודה פסק בהמשך לטובתנו שהפטור ממכרז פומבי נשאר בתוקף - כך שאין לפגוע במינוי ד"ר א. </w:t>
      </w:r>
      <w:proofErr w:type="spellStart"/>
      <w:r w:rsidRPr="00A15922">
        <w:rPr>
          <w:rFonts w:ascii="Arial" w:eastAsia="Times New Roman" w:hAnsi="Arial" w:cs="Arial"/>
          <w:color w:val="404243"/>
          <w:sz w:val="21"/>
          <w:szCs w:val="21"/>
          <w:rtl/>
        </w:rPr>
        <w:t>פוטיבסקי</w:t>
      </w:r>
      <w:proofErr w:type="spellEnd"/>
      <w:r w:rsidRPr="00A15922">
        <w:rPr>
          <w:rFonts w:ascii="Arial" w:eastAsia="Times New Roman" w:hAnsi="Arial" w:cs="Arial"/>
          <w:color w:val="404243"/>
          <w:sz w:val="21"/>
          <w:szCs w:val="21"/>
          <w:rtl/>
        </w:rPr>
        <w:t xml:space="preserve"> כראש </w:t>
      </w:r>
      <w:proofErr w:type="spellStart"/>
      <w:r w:rsidRPr="00A15922">
        <w:rPr>
          <w:rFonts w:ascii="Arial" w:eastAsia="Times New Roman" w:hAnsi="Arial" w:cs="Arial"/>
          <w:color w:val="404243"/>
          <w:sz w:val="21"/>
          <w:szCs w:val="21"/>
          <w:rtl/>
        </w:rPr>
        <w:t>ממ"ח</w:t>
      </w:r>
      <w:proofErr w:type="spellEnd"/>
      <w:r w:rsidRPr="00A15922">
        <w:rPr>
          <w:rFonts w:ascii="Arial" w:eastAsia="Times New Roman" w:hAnsi="Arial" w:cs="Arial"/>
          <w:color w:val="404243"/>
          <w:sz w:val="21"/>
          <w:szCs w:val="21"/>
          <w:rtl/>
        </w:rPr>
        <w:t xml:space="preserve"> כבחירת המועצה המדעית, לא היה בכך כדי למנוע את הממשלה מלבטל את הפטור לגבי העתיד, על כל המשתמע ביחס לשלילת מעורבות המועצה המדעית בבחירת בעלי התפקידים האקדמיים </w:t>
      </w:r>
      <w:proofErr w:type="spellStart"/>
      <w:r w:rsidRPr="00A15922">
        <w:rPr>
          <w:rFonts w:ascii="Arial" w:eastAsia="Times New Roman" w:hAnsi="Arial" w:cs="Arial"/>
          <w:color w:val="404243"/>
          <w:sz w:val="21"/>
          <w:szCs w:val="21"/>
          <w:rtl/>
        </w:rPr>
        <w:t>במינהל</w:t>
      </w:r>
      <w:proofErr w:type="spellEnd"/>
      <w:r w:rsidRPr="00A15922">
        <w:rPr>
          <w:rFonts w:ascii="Arial" w:eastAsia="Times New Roman" w:hAnsi="Arial" w:cs="Arial"/>
          <w:color w:val="404243"/>
          <w:sz w:val="21"/>
          <w:szCs w:val="21"/>
          <w:rtl/>
        </w:rPr>
        <w:t>.</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המדינה ערערה נגד פסה"ד בפני ביה"ד הארצי לעבודה. על פי חוות הדעת המשפטית שקיבלנו, רק בדרך אחת ניתן היה לוודא ללא ספק שהממשלה תהיה מנועה מלבטל את הפטור בעתיד: כריתת הסכם קיבוצי שיקבל תוקף של פס"ד בבית הדין הארצי לעבודה. בהסדר שחתמנו עם הממשלה ב6/1/00- (</w:t>
      </w:r>
      <w:r w:rsidRPr="00A15922">
        <w:rPr>
          <w:rFonts w:ascii="Arial" w:eastAsia="Times New Roman" w:hAnsi="Arial" w:cs="Arial"/>
          <w:i/>
          <w:iCs/>
          <w:color w:val="404243"/>
          <w:sz w:val="21"/>
          <w:szCs w:val="21"/>
          <w:rtl/>
        </w:rPr>
        <w:t>עמ' 616-8 באיגרת</w:t>
      </w:r>
      <w:r w:rsidRPr="00A15922">
        <w:rPr>
          <w:rFonts w:ascii="Arial" w:eastAsia="Times New Roman" w:hAnsi="Arial" w:cs="Arial"/>
          <w:color w:val="404243"/>
          <w:sz w:val="21"/>
          <w:szCs w:val="21"/>
          <w:rtl/>
        </w:rPr>
        <w:t>), עוגנו סמכויות המועצה המדעית מחדש אבל הפעם לא בתורת הוראה של המעסיק הניתנת לביטול חד-צדדי בכל עת כבעבר כי אם בתוקף חוזה מחייב עם תאגיד סוברני יציג שניתן לאכיפה משפטית. יוצא אפוא שמעתה המקור לסמכותה ומעמדה של המועצה בכל הנוגע לוועדות חיפוש נובע ישירות ובלעדית מהתחייבות המדינה כלפי האיגוד.</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xml:space="preserve">כדי להתחשב בדרישת הממשלה שלא ייבחר המנהל ע"י עובדיו, הסכמנו שוועדת החיפוש תגיש את "חוות דעתה" להחלטת "ועדה לאיתור מועמדים", שבו עובדי </w:t>
      </w:r>
      <w:proofErr w:type="spellStart"/>
      <w:r w:rsidRPr="00A15922">
        <w:rPr>
          <w:rFonts w:ascii="Arial" w:eastAsia="Times New Roman" w:hAnsi="Arial" w:cs="Arial"/>
          <w:color w:val="404243"/>
          <w:sz w:val="21"/>
          <w:szCs w:val="21"/>
          <w:rtl/>
        </w:rPr>
        <w:t>המינהל</w:t>
      </w:r>
      <w:proofErr w:type="spellEnd"/>
      <w:r w:rsidRPr="00A15922">
        <w:rPr>
          <w:rFonts w:ascii="Arial" w:eastAsia="Times New Roman" w:hAnsi="Arial" w:cs="Arial"/>
          <w:color w:val="404243"/>
          <w:sz w:val="21"/>
          <w:szCs w:val="21"/>
          <w:rtl/>
        </w:rPr>
        <w:t xml:space="preserve"> יהיו במיעוט של שניים מתוך ששה חברי ועדת האיתור. אולם חברותו של נציג איגוד סגל המחקר בוועדה מבטיחה איזון שקול בהרכב מאחר שנקבע כהנחיה פנימית, על דעת ד"ר איתן פרסמן, יו"ר ועד סגל המחקר, שנציג האיגוד בוועדה ייקבע על דעת יו"ר הוועד וכן יהיה מחויב לנבחר המועצה המדעית לתפקיד ראש </w:t>
      </w:r>
      <w:proofErr w:type="spellStart"/>
      <w:r w:rsidRPr="00A15922">
        <w:rPr>
          <w:rFonts w:ascii="Arial" w:eastAsia="Times New Roman" w:hAnsi="Arial" w:cs="Arial"/>
          <w:color w:val="404243"/>
          <w:sz w:val="21"/>
          <w:szCs w:val="21"/>
          <w:rtl/>
        </w:rPr>
        <w:t>המינהל</w:t>
      </w:r>
      <w:proofErr w:type="spellEnd"/>
      <w:r w:rsidRPr="00A15922">
        <w:rPr>
          <w:rFonts w:ascii="Arial" w:eastAsia="Times New Roman" w:hAnsi="Arial" w:cs="Arial"/>
          <w:color w:val="404243"/>
          <w:sz w:val="21"/>
          <w:szCs w:val="21"/>
          <w:rtl/>
        </w:rPr>
        <w:t xml:space="preserve">, ללא מעורבות בנושאים הפנימיים של </w:t>
      </w:r>
      <w:proofErr w:type="spellStart"/>
      <w:r w:rsidRPr="00A15922">
        <w:rPr>
          <w:rFonts w:ascii="Arial" w:eastAsia="Times New Roman" w:hAnsi="Arial" w:cs="Arial"/>
          <w:color w:val="404243"/>
          <w:sz w:val="21"/>
          <w:szCs w:val="21"/>
          <w:rtl/>
        </w:rPr>
        <w:t>המינהל</w:t>
      </w:r>
      <w:proofErr w:type="spellEnd"/>
      <w:r w:rsidRPr="00A15922">
        <w:rPr>
          <w:rFonts w:ascii="Arial" w:eastAsia="Times New Roman" w:hAnsi="Arial" w:cs="Arial"/>
          <w:color w:val="404243"/>
          <w:sz w:val="21"/>
          <w:szCs w:val="21"/>
          <w:rtl/>
        </w:rPr>
        <w:t xml:space="preserve"> שהם בסמכותה של המועצה המדעית.</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חברותו של נציג האיגוד בוועדת האיתור נחוצה גם כדי לוודא קיום מעקב אמין ומוסמך על כך שאמנם תופעל הוועדה ברוח ההסכם עם האיגוד ולאפשר נקיטת צעדים משפטיים ביעילות ע"י האיגוד לאכיפת ההסכם עמו במידה שלא.</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b/>
          <w:bCs/>
          <w:color w:val="404243"/>
          <w:sz w:val="24"/>
          <w:szCs w:val="24"/>
          <w:u w:val="single"/>
          <w:rtl/>
        </w:rPr>
        <w:t xml:space="preserve">תפקידי מנהל מכון/מחלקה </w:t>
      </w:r>
      <w:proofErr w:type="spellStart"/>
      <w:r w:rsidRPr="00A15922">
        <w:rPr>
          <w:rFonts w:ascii="Arial" w:eastAsia="Times New Roman" w:hAnsi="Arial" w:cs="Arial"/>
          <w:b/>
          <w:bCs/>
          <w:color w:val="404243"/>
          <w:sz w:val="24"/>
          <w:szCs w:val="24"/>
          <w:u w:val="single"/>
          <w:rtl/>
        </w:rPr>
        <w:t>בממ"ח</w:t>
      </w:r>
      <w:proofErr w:type="spellEnd"/>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בהסדר הנ"ל מ6/1/00-, אף נקבע מחדש המשך הנוהל הקיים למינוי חברי סגל המחקר. בכך עוגנה סמכות המועצה המדעית בבחירת מנהלי מכונים ומחלקות, כאשר שוב הדברים כבר אינם הוראת מעסיק הניתן לביטול חד-צדדי כבעבר כי אם חוזה מחייב ואכיף עם תאגיד משפטי. מעתה האיגוד הוא הערב לרציפות תוקף ההוראות בעניין.</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5922" w:rsidRPr="00A15922" w:rsidRDefault="00A15922" w:rsidP="00A15922">
      <w:pPr>
        <w:shd w:val="clear" w:color="auto" w:fill="F7F9FB"/>
        <w:spacing w:after="0" w:line="240" w:lineRule="auto"/>
        <w:rPr>
          <w:rFonts w:ascii="Arial" w:eastAsia="Times New Roman" w:hAnsi="Arial" w:cs="Arial"/>
          <w:color w:val="404243"/>
          <w:sz w:val="21"/>
          <w:szCs w:val="21"/>
          <w:rtl/>
        </w:rPr>
      </w:pPr>
      <w:r w:rsidRPr="00A15922">
        <w:rPr>
          <w:rFonts w:ascii="Arial" w:eastAsia="Times New Roman" w:hAnsi="Arial" w:cs="Arial"/>
          <w:b/>
          <w:bCs/>
          <w:color w:val="404243"/>
          <w:sz w:val="24"/>
          <w:szCs w:val="24"/>
          <w:u w:val="single"/>
          <w:rtl/>
        </w:rPr>
        <w:t>הפטור הכללי מחובת המכרז הפומבי במשרות דירוג המחקר</w:t>
      </w:r>
    </w:p>
    <w:p w:rsidR="00A15922" w:rsidRPr="00A15922" w:rsidRDefault="00A15922" w:rsidP="00A15922">
      <w:pPr>
        <w:shd w:val="clear" w:color="auto" w:fill="F7F9FB"/>
        <w:spacing w:after="120" w:line="240" w:lineRule="auto"/>
        <w:rPr>
          <w:rFonts w:ascii="Arial" w:eastAsia="Times New Roman" w:hAnsi="Arial" w:cs="Arial"/>
          <w:color w:val="404243"/>
          <w:sz w:val="21"/>
          <w:szCs w:val="21"/>
          <w:rtl/>
        </w:rPr>
      </w:pPr>
      <w:proofErr w:type="spellStart"/>
      <w:r w:rsidRPr="00A15922">
        <w:rPr>
          <w:rFonts w:ascii="Arial" w:eastAsia="Times New Roman" w:hAnsi="Arial" w:cs="Arial"/>
          <w:color w:val="404243"/>
          <w:rtl/>
        </w:rPr>
        <w:t>התקשי"ר</w:t>
      </w:r>
      <w:proofErr w:type="spellEnd"/>
      <w:r w:rsidRPr="00A15922">
        <w:rPr>
          <w:rFonts w:ascii="Arial" w:eastAsia="Times New Roman" w:hAnsi="Arial" w:cs="Arial"/>
          <w:color w:val="404243"/>
          <w:rtl/>
        </w:rPr>
        <w:t xml:space="preserve"> קובע בפסקה 11.956 כדלהלן:</w:t>
      </w:r>
    </w:p>
    <w:p w:rsidR="00A15922" w:rsidRPr="00A15922" w:rsidRDefault="00A15922" w:rsidP="00A15922">
      <w:pPr>
        <w:shd w:val="clear" w:color="auto" w:fill="F7F9FB"/>
        <w:spacing w:after="120" w:line="240" w:lineRule="auto"/>
        <w:rPr>
          <w:rFonts w:ascii="Arial" w:eastAsia="Times New Roman" w:hAnsi="Arial" w:cs="Arial"/>
          <w:color w:val="404243"/>
          <w:sz w:val="21"/>
          <w:szCs w:val="21"/>
          <w:rtl/>
        </w:rPr>
      </w:pPr>
      <w:r w:rsidRPr="00A15922">
        <w:rPr>
          <w:rFonts w:ascii="Arial" w:eastAsia="Times New Roman" w:hAnsi="Arial" w:cs="Arial"/>
          <w:i/>
          <w:iCs/>
          <w:color w:val="404243"/>
          <w:rtl/>
        </w:rPr>
        <w:t xml:space="preserve">אלו </w:t>
      </w:r>
      <w:proofErr w:type="spellStart"/>
      <w:r w:rsidRPr="00A15922">
        <w:rPr>
          <w:rFonts w:ascii="Arial" w:eastAsia="Times New Roman" w:hAnsi="Arial" w:cs="Arial"/>
          <w:i/>
          <w:iCs/>
          <w:color w:val="404243"/>
          <w:rtl/>
        </w:rPr>
        <w:t>המישרות</w:t>
      </w:r>
      <w:proofErr w:type="spellEnd"/>
      <w:r w:rsidRPr="00A15922">
        <w:rPr>
          <w:rFonts w:ascii="Arial" w:eastAsia="Times New Roman" w:hAnsi="Arial" w:cs="Arial"/>
          <w:i/>
          <w:iCs/>
          <w:color w:val="404243"/>
          <w:rtl/>
        </w:rPr>
        <w:t xml:space="preserve"> הפטורות באופן כללי מחובת </w:t>
      </w:r>
      <w:proofErr w:type="spellStart"/>
      <w:r w:rsidRPr="00A15922">
        <w:rPr>
          <w:rFonts w:ascii="Arial" w:eastAsia="Times New Roman" w:hAnsi="Arial" w:cs="Arial"/>
          <w:i/>
          <w:iCs/>
          <w:color w:val="404243"/>
          <w:rtl/>
        </w:rPr>
        <w:t>המיכרז</w:t>
      </w:r>
      <w:proofErr w:type="spellEnd"/>
      <w:r w:rsidRPr="00A15922">
        <w:rPr>
          <w:rFonts w:ascii="Arial" w:eastAsia="Times New Roman" w:hAnsi="Arial" w:cs="Arial"/>
          <w:i/>
          <w:iCs/>
          <w:color w:val="404243"/>
          <w:rtl/>
        </w:rPr>
        <w:t xml:space="preserve"> הפומבי:</w:t>
      </w:r>
    </w:p>
    <w:p w:rsidR="00A15922" w:rsidRPr="00A15922" w:rsidRDefault="00A15922" w:rsidP="00A15922">
      <w:pPr>
        <w:shd w:val="clear" w:color="auto" w:fill="F7F9FB"/>
        <w:spacing w:after="120" w:line="240" w:lineRule="auto"/>
        <w:rPr>
          <w:rFonts w:ascii="Arial" w:eastAsia="Times New Roman" w:hAnsi="Arial" w:cs="Arial"/>
          <w:color w:val="404243"/>
          <w:sz w:val="21"/>
          <w:szCs w:val="21"/>
          <w:rtl/>
        </w:rPr>
      </w:pPr>
      <w:proofErr w:type="gramStart"/>
      <w:r w:rsidRPr="00A15922">
        <w:rPr>
          <w:rFonts w:ascii="Arial" w:eastAsia="Times New Roman" w:hAnsi="Arial" w:cs="Arial"/>
          <w:i/>
          <w:iCs/>
          <w:color w:val="404243"/>
          <w:sz w:val="20"/>
          <w:szCs w:val="20"/>
        </w:rPr>
        <w:t>…</w:t>
      </w:r>
      <w:r w:rsidRPr="00A15922">
        <w:rPr>
          <w:rFonts w:ascii="Arial" w:eastAsia="Times New Roman" w:hAnsi="Arial" w:cs="Arial"/>
          <w:i/>
          <w:iCs/>
          <w:color w:val="404243"/>
          <w:rtl/>
        </w:rPr>
        <w:t>(</w:t>
      </w:r>
      <w:proofErr w:type="gramEnd"/>
      <w:r w:rsidRPr="00A15922">
        <w:rPr>
          <w:rFonts w:ascii="Arial" w:eastAsia="Times New Roman" w:hAnsi="Arial" w:cs="Arial"/>
          <w:i/>
          <w:iCs/>
          <w:color w:val="404243"/>
          <w:rtl/>
        </w:rPr>
        <w:t xml:space="preserve">12) משרת מנהל </w:t>
      </w:r>
      <w:proofErr w:type="spellStart"/>
      <w:r w:rsidRPr="00A15922">
        <w:rPr>
          <w:rFonts w:ascii="Arial" w:eastAsia="Times New Roman" w:hAnsi="Arial" w:cs="Arial"/>
          <w:i/>
          <w:iCs/>
          <w:color w:val="404243"/>
          <w:rtl/>
        </w:rPr>
        <w:t>המינהל</w:t>
      </w:r>
      <w:proofErr w:type="spellEnd"/>
      <w:r w:rsidRPr="00A15922">
        <w:rPr>
          <w:rFonts w:ascii="Arial" w:eastAsia="Times New Roman" w:hAnsi="Arial" w:cs="Arial"/>
          <w:i/>
          <w:iCs/>
          <w:color w:val="404243"/>
          <w:rtl/>
        </w:rPr>
        <w:t xml:space="preserve"> למחקר תעשייתי שליד משרד </w:t>
      </w:r>
      <w:proofErr w:type="spellStart"/>
      <w:r w:rsidRPr="00A15922">
        <w:rPr>
          <w:rFonts w:ascii="Arial" w:eastAsia="Times New Roman" w:hAnsi="Arial" w:cs="Arial"/>
          <w:i/>
          <w:iCs/>
          <w:color w:val="404243"/>
          <w:rtl/>
        </w:rPr>
        <w:t>תמ"ס</w:t>
      </w:r>
      <w:proofErr w:type="spellEnd"/>
      <w:r w:rsidRPr="00A15922">
        <w:rPr>
          <w:rFonts w:ascii="Arial" w:eastAsia="Times New Roman" w:hAnsi="Arial" w:cs="Arial"/>
          <w:i/>
          <w:iCs/>
          <w:color w:val="404243"/>
          <w:rtl/>
        </w:rPr>
        <w:t>;</w:t>
      </w:r>
    </w:p>
    <w:p w:rsidR="00A15922" w:rsidRPr="00A15922" w:rsidRDefault="00A15922" w:rsidP="00A15922">
      <w:pPr>
        <w:shd w:val="clear" w:color="auto" w:fill="F7F9FB"/>
        <w:spacing w:after="120" w:line="240" w:lineRule="auto"/>
        <w:rPr>
          <w:rFonts w:ascii="Arial" w:eastAsia="Times New Roman" w:hAnsi="Arial" w:cs="Arial"/>
          <w:color w:val="404243"/>
          <w:sz w:val="21"/>
          <w:szCs w:val="21"/>
          <w:rtl/>
        </w:rPr>
      </w:pPr>
      <w:r w:rsidRPr="00A15922">
        <w:rPr>
          <w:rFonts w:ascii="Arial" w:eastAsia="Times New Roman" w:hAnsi="Arial" w:cs="Arial"/>
          <w:i/>
          <w:iCs/>
          <w:color w:val="404243"/>
          <w:rtl/>
        </w:rPr>
        <w:t xml:space="preserve">(13) מישרות בדירוג עובדי מחקר </w:t>
      </w:r>
      <w:proofErr w:type="spellStart"/>
      <w:r w:rsidRPr="00A15922">
        <w:rPr>
          <w:rFonts w:ascii="Arial" w:eastAsia="Times New Roman" w:hAnsi="Arial" w:cs="Arial"/>
          <w:i/>
          <w:iCs/>
          <w:color w:val="404243"/>
          <w:rtl/>
        </w:rPr>
        <w:t>במינהל</w:t>
      </w:r>
      <w:proofErr w:type="spellEnd"/>
      <w:r w:rsidRPr="00A15922">
        <w:rPr>
          <w:rFonts w:ascii="Arial" w:eastAsia="Times New Roman" w:hAnsi="Arial" w:cs="Arial"/>
          <w:i/>
          <w:iCs/>
          <w:color w:val="404243"/>
          <w:rtl/>
        </w:rPr>
        <w:t xml:space="preserve"> למחקר חקלאי שליד משרד החקלאות, </w:t>
      </w:r>
      <w:proofErr w:type="spellStart"/>
      <w:r w:rsidRPr="00A15922">
        <w:rPr>
          <w:rFonts w:ascii="Arial" w:eastAsia="Times New Roman" w:hAnsi="Arial" w:cs="Arial"/>
          <w:i/>
          <w:iCs/>
          <w:color w:val="404243"/>
          <w:rtl/>
        </w:rPr>
        <w:t>במינהל</w:t>
      </w:r>
      <w:proofErr w:type="spellEnd"/>
      <w:r w:rsidRPr="00A15922">
        <w:rPr>
          <w:rFonts w:ascii="Arial" w:eastAsia="Times New Roman" w:hAnsi="Arial" w:cs="Arial"/>
          <w:i/>
          <w:iCs/>
          <w:color w:val="404243"/>
          <w:rtl/>
        </w:rPr>
        <w:t xml:space="preserve"> למחקר תעשייתי שליד משרד </w:t>
      </w:r>
      <w:proofErr w:type="spellStart"/>
      <w:r w:rsidRPr="00A15922">
        <w:rPr>
          <w:rFonts w:ascii="Arial" w:eastAsia="Times New Roman" w:hAnsi="Arial" w:cs="Arial"/>
          <w:i/>
          <w:iCs/>
          <w:color w:val="404243"/>
          <w:rtl/>
        </w:rPr>
        <w:t>תמ"ס</w:t>
      </w:r>
      <w:proofErr w:type="spellEnd"/>
      <w:r w:rsidRPr="00A15922">
        <w:rPr>
          <w:rFonts w:ascii="Arial" w:eastAsia="Times New Roman" w:hAnsi="Arial" w:cs="Arial"/>
          <w:i/>
          <w:iCs/>
          <w:color w:val="404243"/>
          <w:rtl/>
        </w:rPr>
        <w:t xml:space="preserve"> </w:t>
      </w:r>
      <w:proofErr w:type="spellStart"/>
      <w:r w:rsidRPr="00A15922">
        <w:rPr>
          <w:rFonts w:ascii="Arial" w:eastAsia="Times New Roman" w:hAnsi="Arial" w:cs="Arial"/>
          <w:i/>
          <w:iCs/>
          <w:color w:val="404243"/>
          <w:rtl/>
        </w:rPr>
        <w:t>ובמינהל</w:t>
      </w:r>
      <w:proofErr w:type="spellEnd"/>
      <w:r w:rsidRPr="00A15922">
        <w:rPr>
          <w:rFonts w:ascii="Arial" w:eastAsia="Times New Roman" w:hAnsi="Arial" w:cs="Arial"/>
          <w:i/>
          <w:iCs/>
          <w:color w:val="404243"/>
          <w:rtl/>
        </w:rPr>
        <w:t xml:space="preserve"> למחקר סביבתי שליד משרד האנרגיה והתשתית, בתנאי </w:t>
      </w:r>
      <w:proofErr w:type="spellStart"/>
      <w:r w:rsidRPr="00A15922">
        <w:rPr>
          <w:rFonts w:ascii="Arial" w:eastAsia="Times New Roman" w:hAnsi="Arial" w:cs="Arial"/>
          <w:i/>
          <w:iCs/>
          <w:color w:val="404243"/>
          <w:rtl/>
        </w:rPr>
        <w:t>שהמישרות</w:t>
      </w:r>
      <w:proofErr w:type="spellEnd"/>
      <w:r w:rsidRPr="00A15922">
        <w:rPr>
          <w:rFonts w:ascii="Arial" w:eastAsia="Times New Roman" w:hAnsi="Arial" w:cs="Arial"/>
          <w:i/>
          <w:iCs/>
          <w:color w:val="404243"/>
          <w:rtl/>
        </w:rPr>
        <w:t xml:space="preserve"> יפורסמו בפומבי בעת חיפוש מועמדים למילוין;</w:t>
      </w:r>
    </w:p>
    <w:p w:rsidR="00A15922" w:rsidRPr="00A15922" w:rsidRDefault="00A15922" w:rsidP="00A15922">
      <w:pPr>
        <w:shd w:val="clear" w:color="auto" w:fill="F7F9FB"/>
        <w:spacing w:after="120" w:line="240" w:lineRule="auto"/>
        <w:rPr>
          <w:rFonts w:ascii="Arial" w:eastAsia="Times New Roman" w:hAnsi="Arial" w:cs="Arial"/>
          <w:color w:val="404243"/>
          <w:sz w:val="21"/>
          <w:szCs w:val="21"/>
          <w:rtl/>
        </w:rPr>
      </w:pPr>
      <w:proofErr w:type="gramStart"/>
      <w:r w:rsidRPr="00A15922">
        <w:rPr>
          <w:rFonts w:ascii="Arial" w:eastAsia="Times New Roman" w:hAnsi="Arial" w:cs="Arial"/>
          <w:i/>
          <w:iCs/>
          <w:color w:val="404243"/>
          <w:sz w:val="20"/>
          <w:szCs w:val="20"/>
        </w:rPr>
        <w:t>…</w:t>
      </w:r>
      <w:r w:rsidRPr="00A15922">
        <w:rPr>
          <w:rFonts w:ascii="Arial" w:eastAsia="Times New Roman" w:hAnsi="Arial" w:cs="Arial"/>
          <w:i/>
          <w:iCs/>
          <w:color w:val="404243"/>
          <w:rtl/>
        </w:rPr>
        <w:t>(</w:t>
      </w:r>
      <w:proofErr w:type="gramEnd"/>
      <w:r w:rsidRPr="00A15922">
        <w:rPr>
          <w:rFonts w:ascii="Arial" w:eastAsia="Times New Roman" w:hAnsi="Arial" w:cs="Arial"/>
          <w:i/>
          <w:iCs/>
          <w:color w:val="404243"/>
          <w:rtl/>
        </w:rPr>
        <w:t>19) משרות המדענים הראשיים במשרדי הממשלה.</w:t>
      </w:r>
    </w:p>
    <w:p w:rsidR="00A15922" w:rsidRPr="00A15922" w:rsidRDefault="00A15922" w:rsidP="00A15922">
      <w:pPr>
        <w:shd w:val="clear" w:color="auto" w:fill="F7F9FB"/>
        <w:spacing w:after="120" w:line="240" w:lineRule="auto"/>
        <w:rPr>
          <w:rFonts w:ascii="Arial" w:eastAsia="Times New Roman" w:hAnsi="Arial" w:cs="Arial"/>
          <w:color w:val="404243"/>
          <w:sz w:val="21"/>
          <w:szCs w:val="21"/>
          <w:rtl/>
        </w:rPr>
      </w:pPr>
      <w:proofErr w:type="spellStart"/>
      <w:r w:rsidRPr="00A15922">
        <w:rPr>
          <w:rFonts w:ascii="Arial" w:eastAsia="Times New Roman" w:hAnsi="Arial" w:cs="Arial"/>
          <w:color w:val="404243"/>
          <w:rtl/>
        </w:rPr>
        <w:lastRenderedPageBreak/>
        <w:t>ס"ק</w:t>
      </w:r>
      <w:proofErr w:type="spellEnd"/>
      <w:r w:rsidRPr="00A15922">
        <w:rPr>
          <w:rFonts w:ascii="Arial" w:eastAsia="Times New Roman" w:hAnsi="Arial" w:cs="Arial"/>
          <w:color w:val="404243"/>
          <w:rtl/>
        </w:rPr>
        <w:t xml:space="preserve"> 13 הנ"ל עוגן כהסדר קיבוצי דו-צדדי בין האיגוד לממשלה, בסעיף 2 להסכמות מיום 6/1/00 שאליהן הגיעה המדינה עם האיגוד, הסכמות שקיבלו תוקף של פסק דין ביום 12.1.00 בבית הדין הארצי לעבודה בתיק 99-6. </w:t>
      </w:r>
      <w:r w:rsidRPr="00A15922">
        <w:rPr>
          <w:rFonts w:ascii="Arial" w:eastAsia="Times New Roman" w:hAnsi="Arial" w:cs="Arial"/>
          <w:i/>
          <w:iCs/>
          <w:color w:val="404243"/>
          <w:rtl/>
        </w:rPr>
        <w:t>(עמ' 617-8 באיגרת)</w:t>
      </w:r>
    </w:p>
    <w:p w:rsidR="00A15922" w:rsidRPr="00A15922" w:rsidRDefault="00A15922" w:rsidP="00A15922">
      <w:pPr>
        <w:shd w:val="clear" w:color="auto" w:fill="F7F9FB"/>
        <w:spacing w:after="120" w:line="240" w:lineRule="auto"/>
        <w:rPr>
          <w:rFonts w:ascii="Arial" w:eastAsia="Times New Roman" w:hAnsi="Arial" w:cs="Arial"/>
          <w:color w:val="404243"/>
          <w:sz w:val="21"/>
          <w:szCs w:val="21"/>
          <w:rtl/>
        </w:rPr>
      </w:pPr>
      <w:r w:rsidRPr="00A15922">
        <w:rPr>
          <w:rFonts w:ascii="Arial" w:eastAsia="Times New Roman" w:hAnsi="Arial" w:cs="Arial"/>
          <w:color w:val="404243"/>
          <w:sz w:val="21"/>
          <w:szCs w:val="21"/>
          <w:rtl/>
        </w:rPr>
        <w:t> </w:t>
      </w:r>
    </w:p>
    <w:p w:rsidR="00A11C56" w:rsidRDefault="00A11C56">
      <w:bookmarkStart w:id="0" w:name="_GoBack"/>
      <w:bookmarkEnd w:id="0"/>
    </w:p>
    <w:sectPr w:rsidR="00A11C56"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22"/>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922"/>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5922"/>
    <w:rPr>
      <w:b/>
      <w:bCs/>
    </w:rPr>
  </w:style>
  <w:style w:type="character" w:styleId="a4">
    <w:name w:val="Emphasis"/>
    <w:basedOn w:val="a0"/>
    <w:uiPriority w:val="20"/>
    <w:qFormat/>
    <w:rsid w:val="00A159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5922"/>
    <w:rPr>
      <w:b/>
      <w:bCs/>
    </w:rPr>
  </w:style>
  <w:style w:type="character" w:styleId="a4">
    <w:name w:val="Emphasis"/>
    <w:basedOn w:val="a0"/>
    <w:uiPriority w:val="20"/>
    <w:qFormat/>
    <w:rsid w:val="00A159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33029">
      <w:bodyDiv w:val="1"/>
      <w:marLeft w:val="0"/>
      <w:marRight w:val="0"/>
      <w:marTop w:val="0"/>
      <w:marBottom w:val="0"/>
      <w:divBdr>
        <w:top w:val="none" w:sz="0" w:space="0" w:color="auto"/>
        <w:left w:val="none" w:sz="0" w:space="0" w:color="auto"/>
        <w:bottom w:val="none" w:sz="0" w:space="0" w:color="auto"/>
        <w:right w:val="none" w:sz="0" w:space="0" w:color="auto"/>
      </w:divBdr>
      <w:divsChild>
        <w:div w:id="810825036">
          <w:marLeft w:val="0"/>
          <w:marRight w:val="0"/>
          <w:marTop w:val="0"/>
          <w:marBottom w:val="0"/>
          <w:divBdr>
            <w:top w:val="single" w:sz="8" w:space="1" w:color="auto"/>
            <w:left w:val="single" w:sz="8" w:space="4" w:color="auto"/>
            <w:bottom w:val="single" w:sz="8" w:space="1" w:color="auto"/>
            <w:right w:val="single" w:sz="8" w:space="4" w:color="auto"/>
          </w:divBdr>
          <w:divsChild>
            <w:div w:id="769737637">
              <w:marLeft w:val="0"/>
              <w:marRight w:val="0"/>
              <w:marTop w:val="0"/>
              <w:marBottom w:val="0"/>
              <w:divBdr>
                <w:top w:val="none" w:sz="0" w:space="0" w:color="auto"/>
                <w:left w:val="none" w:sz="0" w:space="0" w:color="auto"/>
                <w:bottom w:val="none" w:sz="0" w:space="0" w:color="auto"/>
                <w:right w:val="none" w:sz="0" w:space="0" w:color="auto"/>
              </w:divBdr>
            </w:div>
          </w:divsChild>
        </w:div>
        <w:div w:id="1648629405">
          <w:marLeft w:val="0"/>
          <w:marRight w:val="288"/>
          <w:marTop w:val="0"/>
          <w:marBottom w:val="0"/>
          <w:divBdr>
            <w:top w:val="single" w:sz="8" w:space="1" w:color="auto"/>
            <w:left w:val="single" w:sz="8" w:space="4" w:color="auto"/>
            <w:bottom w:val="single" w:sz="8" w:space="1" w:color="auto"/>
            <w:right w:val="single" w:sz="8" w:space="4" w:color="auto"/>
          </w:divBdr>
          <w:divsChild>
            <w:div w:id="1225944306">
              <w:marLeft w:val="0"/>
              <w:marRight w:val="72"/>
              <w:marTop w:val="0"/>
              <w:marBottom w:val="0"/>
              <w:divBdr>
                <w:top w:val="none" w:sz="0" w:space="0" w:color="auto"/>
                <w:left w:val="none" w:sz="0" w:space="0" w:color="auto"/>
                <w:bottom w:val="none" w:sz="0" w:space="0" w:color="auto"/>
                <w:right w:val="none" w:sz="0" w:space="0" w:color="auto"/>
              </w:divBdr>
            </w:div>
            <w:div w:id="857424004">
              <w:marLeft w:val="0"/>
              <w:marRight w:val="72"/>
              <w:marTop w:val="0"/>
              <w:marBottom w:val="0"/>
              <w:divBdr>
                <w:top w:val="none" w:sz="0" w:space="0" w:color="auto"/>
                <w:left w:val="none" w:sz="0" w:space="0" w:color="auto"/>
                <w:bottom w:val="none" w:sz="0" w:space="0" w:color="auto"/>
                <w:right w:val="none" w:sz="0" w:space="0" w:color="auto"/>
              </w:divBdr>
            </w:div>
            <w:div w:id="585581426">
              <w:marLeft w:val="0"/>
              <w:marRight w:val="72"/>
              <w:marTop w:val="0"/>
              <w:marBottom w:val="0"/>
              <w:divBdr>
                <w:top w:val="none" w:sz="0" w:space="0" w:color="auto"/>
                <w:left w:val="none" w:sz="0" w:space="0" w:color="auto"/>
                <w:bottom w:val="none" w:sz="0" w:space="0" w:color="auto"/>
                <w:right w:val="none" w:sz="0" w:space="0" w:color="auto"/>
              </w:divBdr>
            </w:div>
            <w:div w:id="81923789">
              <w:marLeft w:val="0"/>
              <w:marRight w:val="72"/>
              <w:marTop w:val="0"/>
              <w:marBottom w:val="0"/>
              <w:divBdr>
                <w:top w:val="none" w:sz="0" w:space="0" w:color="auto"/>
                <w:left w:val="none" w:sz="0" w:space="0" w:color="auto"/>
                <w:bottom w:val="none" w:sz="0" w:space="0" w:color="auto"/>
                <w:right w:val="none" w:sz="0" w:space="0" w:color="auto"/>
              </w:divBdr>
            </w:div>
            <w:div w:id="1356468161">
              <w:marLeft w:val="0"/>
              <w:marRight w:val="72"/>
              <w:marTop w:val="0"/>
              <w:marBottom w:val="0"/>
              <w:divBdr>
                <w:top w:val="none" w:sz="0" w:space="0" w:color="auto"/>
                <w:left w:val="none" w:sz="0" w:space="0" w:color="auto"/>
                <w:bottom w:val="none" w:sz="0" w:space="0" w:color="auto"/>
                <w:right w:val="none" w:sz="0" w:space="0" w:color="auto"/>
              </w:divBdr>
            </w:div>
            <w:div w:id="1751541736">
              <w:marLeft w:val="0"/>
              <w:marRight w:val="72"/>
              <w:marTop w:val="0"/>
              <w:marBottom w:val="0"/>
              <w:divBdr>
                <w:top w:val="none" w:sz="0" w:space="0" w:color="auto"/>
                <w:left w:val="none" w:sz="0" w:space="0" w:color="auto"/>
                <w:bottom w:val="none" w:sz="0" w:space="0" w:color="auto"/>
                <w:right w:val="none" w:sz="0" w:space="0" w:color="auto"/>
              </w:divBdr>
            </w:div>
          </w:divsChild>
        </w:div>
        <w:div w:id="452289647">
          <w:marLeft w:val="0"/>
          <w:marRight w:val="582"/>
          <w:marTop w:val="0"/>
          <w:marBottom w:val="0"/>
          <w:divBdr>
            <w:top w:val="none" w:sz="0" w:space="0" w:color="auto"/>
            <w:left w:val="none" w:sz="0" w:space="0" w:color="auto"/>
            <w:bottom w:val="none" w:sz="0" w:space="0" w:color="auto"/>
            <w:right w:val="none" w:sz="0" w:space="0" w:color="auto"/>
          </w:divBdr>
        </w:div>
        <w:div w:id="782460271">
          <w:marLeft w:val="0"/>
          <w:marRight w:val="0"/>
          <w:marTop w:val="0"/>
          <w:marBottom w:val="0"/>
          <w:divBdr>
            <w:top w:val="none" w:sz="0" w:space="0" w:color="auto"/>
            <w:left w:val="none" w:sz="0" w:space="0" w:color="auto"/>
            <w:bottom w:val="none" w:sz="0" w:space="0" w:color="auto"/>
            <w:right w:val="none" w:sz="0" w:space="0" w:color="auto"/>
          </w:divBdr>
        </w:div>
        <w:div w:id="54859578">
          <w:marLeft w:val="0"/>
          <w:marRight w:val="792"/>
          <w:marTop w:val="0"/>
          <w:marBottom w:val="0"/>
          <w:divBdr>
            <w:top w:val="none" w:sz="0" w:space="0" w:color="auto"/>
            <w:left w:val="none" w:sz="0" w:space="0" w:color="auto"/>
            <w:bottom w:val="none" w:sz="0" w:space="0" w:color="auto"/>
            <w:right w:val="none" w:sz="0" w:space="0" w:color="auto"/>
          </w:divBdr>
        </w:div>
        <w:div w:id="337267495">
          <w:marLeft w:val="0"/>
          <w:marRight w:val="792"/>
          <w:marTop w:val="0"/>
          <w:marBottom w:val="0"/>
          <w:divBdr>
            <w:top w:val="none" w:sz="0" w:space="0" w:color="auto"/>
            <w:left w:val="none" w:sz="0" w:space="0" w:color="auto"/>
            <w:bottom w:val="none" w:sz="0" w:space="0" w:color="auto"/>
            <w:right w:val="none" w:sz="0" w:space="0" w:color="auto"/>
          </w:divBdr>
        </w:div>
        <w:div w:id="777798488">
          <w:marLeft w:val="0"/>
          <w:marRight w:val="792"/>
          <w:marTop w:val="0"/>
          <w:marBottom w:val="0"/>
          <w:divBdr>
            <w:top w:val="none" w:sz="0" w:space="0" w:color="auto"/>
            <w:left w:val="none" w:sz="0" w:space="0" w:color="auto"/>
            <w:bottom w:val="none" w:sz="0" w:space="0" w:color="auto"/>
            <w:right w:val="none" w:sz="0" w:space="0" w:color="auto"/>
          </w:divBdr>
        </w:div>
        <w:div w:id="285965792">
          <w:marLeft w:val="0"/>
          <w:marRight w:val="792"/>
          <w:marTop w:val="0"/>
          <w:marBottom w:val="0"/>
          <w:divBdr>
            <w:top w:val="none" w:sz="0" w:space="0" w:color="auto"/>
            <w:left w:val="none" w:sz="0" w:space="0" w:color="auto"/>
            <w:bottom w:val="none" w:sz="0" w:space="0" w:color="auto"/>
            <w:right w:val="none" w:sz="0" w:space="0" w:color="auto"/>
          </w:divBdr>
        </w:div>
        <w:div w:id="569467728">
          <w:marLeft w:val="0"/>
          <w:marRight w:val="792"/>
          <w:marTop w:val="0"/>
          <w:marBottom w:val="0"/>
          <w:divBdr>
            <w:top w:val="none" w:sz="0" w:space="0" w:color="auto"/>
            <w:left w:val="none" w:sz="0" w:space="0" w:color="auto"/>
            <w:bottom w:val="none" w:sz="0" w:space="0" w:color="auto"/>
            <w:right w:val="none" w:sz="0" w:space="0" w:color="auto"/>
          </w:divBdr>
        </w:div>
        <w:div w:id="554467225">
          <w:marLeft w:val="0"/>
          <w:marRight w:val="0"/>
          <w:marTop w:val="0"/>
          <w:marBottom w:val="0"/>
          <w:divBdr>
            <w:top w:val="none" w:sz="0" w:space="0" w:color="auto"/>
            <w:left w:val="none" w:sz="0" w:space="0" w:color="auto"/>
            <w:bottom w:val="none" w:sz="0" w:space="0" w:color="auto"/>
            <w:right w:val="none" w:sz="0" w:space="0" w:color="auto"/>
          </w:divBdr>
        </w:div>
        <w:div w:id="1034578158">
          <w:marLeft w:val="0"/>
          <w:marRight w:val="0"/>
          <w:marTop w:val="0"/>
          <w:marBottom w:val="0"/>
          <w:divBdr>
            <w:top w:val="none" w:sz="0" w:space="0" w:color="auto"/>
            <w:left w:val="none" w:sz="0" w:space="0" w:color="auto"/>
            <w:bottom w:val="none" w:sz="0" w:space="0" w:color="auto"/>
            <w:right w:val="none" w:sz="0" w:space="0" w:color="auto"/>
          </w:divBdr>
        </w:div>
        <w:div w:id="454103716">
          <w:marLeft w:val="0"/>
          <w:marRight w:val="0"/>
          <w:marTop w:val="0"/>
          <w:marBottom w:val="0"/>
          <w:divBdr>
            <w:top w:val="none" w:sz="0" w:space="0" w:color="auto"/>
            <w:left w:val="none" w:sz="0" w:space="0" w:color="auto"/>
            <w:bottom w:val="none" w:sz="0" w:space="0" w:color="auto"/>
            <w:right w:val="none" w:sz="0" w:space="0" w:color="auto"/>
          </w:divBdr>
        </w:div>
        <w:div w:id="792867927">
          <w:marLeft w:val="0"/>
          <w:marRight w:val="0"/>
          <w:marTop w:val="0"/>
          <w:marBottom w:val="0"/>
          <w:divBdr>
            <w:top w:val="none" w:sz="0" w:space="0" w:color="auto"/>
            <w:left w:val="none" w:sz="0" w:space="0" w:color="auto"/>
            <w:bottom w:val="none" w:sz="0" w:space="0" w:color="auto"/>
            <w:right w:val="none" w:sz="0" w:space="0" w:color="auto"/>
          </w:divBdr>
        </w:div>
        <w:div w:id="213975373">
          <w:marLeft w:val="0"/>
          <w:marRight w:val="0"/>
          <w:marTop w:val="0"/>
          <w:marBottom w:val="0"/>
          <w:divBdr>
            <w:top w:val="none" w:sz="0" w:space="0" w:color="auto"/>
            <w:left w:val="none" w:sz="0" w:space="0" w:color="auto"/>
            <w:bottom w:val="none" w:sz="0" w:space="0" w:color="auto"/>
            <w:right w:val="none" w:sz="0" w:space="0" w:color="auto"/>
          </w:divBdr>
        </w:div>
        <w:div w:id="2061006576">
          <w:marLeft w:val="0"/>
          <w:marRight w:val="0"/>
          <w:marTop w:val="0"/>
          <w:marBottom w:val="0"/>
          <w:divBdr>
            <w:top w:val="none" w:sz="0" w:space="0" w:color="auto"/>
            <w:left w:val="none" w:sz="0" w:space="0" w:color="auto"/>
            <w:bottom w:val="none" w:sz="0" w:space="0" w:color="auto"/>
            <w:right w:val="none" w:sz="0" w:space="0" w:color="auto"/>
          </w:divBdr>
        </w:div>
        <w:div w:id="323629469">
          <w:marLeft w:val="0"/>
          <w:marRight w:val="0"/>
          <w:marTop w:val="0"/>
          <w:marBottom w:val="0"/>
          <w:divBdr>
            <w:top w:val="none" w:sz="0" w:space="0" w:color="auto"/>
            <w:left w:val="none" w:sz="0" w:space="0" w:color="auto"/>
            <w:bottom w:val="none" w:sz="0" w:space="0" w:color="auto"/>
            <w:right w:val="none" w:sz="0" w:space="0" w:color="auto"/>
          </w:divBdr>
        </w:div>
        <w:div w:id="1475491332">
          <w:marLeft w:val="0"/>
          <w:marRight w:val="0"/>
          <w:marTop w:val="0"/>
          <w:marBottom w:val="0"/>
          <w:divBdr>
            <w:top w:val="none" w:sz="0" w:space="0" w:color="auto"/>
            <w:left w:val="none" w:sz="0" w:space="0" w:color="auto"/>
            <w:bottom w:val="none" w:sz="0" w:space="0" w:color="auto"/>
            <w:right w:val="none" w:sz="0" w:space="0" w:color="auto"/>
          </w:divBdr>
        </w:div>
        <w:div w:id="1437171505">
          <w:marLeft w:val="0"/>
          <w:marRight w:val="0"/>
          <w:marTop w:val="0"/>
          <w:marBottom w:val="0"/>
          <w:divBdr>
            <w:top w:val="none" w:sz="0" w:space="0" w:color="auto"/>
            <w:left w:val="none" w:sz="0" w:space="0" w:color="auto"/>
            <w:bottom w:val="none" w:sz="0" w:space="0" w:color="auto"/>
            <w:right w:val="none" w:sz="0" w:space="0" w:color="auto"/>
          </w:divBdr>
        </w:div>
        <w:div w:id="1000742157">
          <w:marLeft w:val="0"/>
          <w:marRight w:val="360"/>
          <w:marTop w:val="0"/>
          <w:marBottom w:val="0"/>
          <w:divBdr>
            <w:top w:val="none" w:sz="0" w:space="0" w:color="auto"/>
            <w:left w:val="none" w:sz="0" w:space="0" w:color="auto"/>
            <w:bottom w:val="none" w:sz="0" w:space="0" w:color="auto"/>
            <w:right w:val="none" w:sz="0" w:space="0" w:color="auto"/>
          </w:divBdr>
        </w:div>
        <w:div w:id="45107727">
          <w:marLeft w:val="0"/>
          <w:marRight w:val="360"/>
          <w:marTop w:val="0"/>
          <w:marBottom w:val="0"/>
          <w:divBdr>
            <w:top w:val="none" w:sz="0" w:space="0" w:color="auto"/>
            <w:left w:val="none" w:sz="0" w:space="0" w:color="auto"/>
            <w:bottom w:val="none" w:sz="0" w:space="0" w:color="auto"/>
            <w:right w:val="none" w:sz="0" w:space="0" w:color="auto"/>
          </w:divBdr>
        </w:div>
        <w:div w:id="1245258659">
          <w:marLeft w:val="0"/>
          <w:marRight w:val="360"/>
          <w:marTop w:val="0"/>
          <w:marBottom w:val="0"/>
          <w:divBdr>
            <w:top w:val="none" w:sz="0" w:space="0" w:color="auto"/>
            <w:left w:val="none" w:sz="0" w:space="0" w:color="auto"/>
            <w:bottom w:val="none" w:sz="0" w:space="0" w:color="auto"/>
            <w:right w:val="none" w:sz="0" w:space="0" w:color="auto"/>
          </w:divBdr>
        </w:div>
        <w:div w:id="676536397">
          <w:marLeft w:val="0"/>
          <w:marRight w:val="0"/>
          <w:marTop w:val="0"/>
          <w:marBottom w:val="0"/>
          <w:divBdr>
            <w:top w:val="none" w:sz="0" w:space="0" w:color="auto"/>
            <w:left w:val="none" w:sz="0" w:space="0" w:color="auto"/>
            <w:bottom w:val="none" w:sz="0" w:space="0" w:color="auto"/>
            <w:right w:val="none" w:sz="0" w:space="0" w:color="auto"/>
          </w:divBdr>
        </w:div>
        <w:div w:id="1186364228">
          <w:marLeft w:val="0"/>
          <w:marRight w:val="0"/>
          <w:marTop w:val="0"/>
          <w:marBottom w:val="0"/>
          <w:divBdr>
            <w:top w:val="none" w:sz="0" w:space="0" w:color="auto"/>
            <w:left w:val="none" w:sz="0" w:space="0" w:color="auto"/>
            <w:bottom w:val="none" w:sz="0" w:space="0" w:color="auto"/>
            <w:right w:val="none" w:sz="0" w:space="0" w:color="auto"/>
          </w:divBdr>
        </w:div>
        <w:div w:id="2058700167">
          <w:marLeft w:val="0"/>
          <w:marRight w:val="360"/>
          <w:marTop w:val="0"/>
          <w:marBottom w:val="0"/>
          <w:divBdr>
            <w:top w:val="none" w:sz="0" w:space="0" w:color="auto"/>
            <w:left w:val="none" w:sz="0" w:space="0" w:color="auto"/>
            <w:bottom w:val="none" w:sz="0" w:space="0" w:color="auto"/>
            <w:right w:val="none" w:sz="0" w:space="0" w:color="auto"/>
          </w:divBdr>
        </w:div>
        <w:div w:id="2066179737">
          <w:marLeft w:val="0"/>
          <w:marRight w:val="360"/>
          <w:marTop w:val="0"/>
          <w:marBottom w:val="0"/>
          <w:divBdr>
            <w:top w:val="none" w:sz="0" w:space="0" w:color="auto"/>
            <w:left w:val="none" w:sz="0" w:space="0" w:color="auto"/>
            <w:bottom w:val="none" w:sz="0" w:space="0" w:color="auto"/>
            <w:right w:val="none" w:sz="0" w:space="0" w:color="auto"/>
          </w:divBdr>
        </w:div>
        <w:div w:id="573052653">
          <w:marLeft w:val="0"/>
          <w:marRight w:val="360"/>
          <w:marTop w:val="0"/>
          <w:marBottom w:val="0"/>
          <w:divBdr>
            <w:top w:val="none" w:sz="0" w:space="0" w:color="auto"/>
            <w:left w:val="none" w:sz="0" w:space="0" w:color="auto"/>
            <w:bottom w:val="none" w:sz="0" w:space="0" w:color="auto"/>
            <w:right w:val="none" w:sz="0" w:space="0" w:color="auto"/>
          </w:divBdr>
        </w:div>
        <w:div w:id="383867139">
          <w:marLeft w:val="0"/>
          <w:marRight w:val="360"/>
          <w:marTop w:val="0"/>
          <w:marBottom w:val="0"/>
          <w:divBdr>
            <w:top w:val="none" w:sz="0" w:space="0" w:color="auto"/>
            <w:left w:val="none" w:sz="0" w:space="0" w:color="auto"/>
            <w:bottom w:val="none" w:sz="0" w:space="0" w:color="auto"/>
            <w:right w:val="none" w:sz="0" w:space="0" w:color="auto"/>
          </w:divBdr>
        </w:div>
        <w:div w:id="1480145631">
          <w:marLeft w:val="0"/>
          <w:marRight w:val="0"/>
          <w:marTop w:val="0"/>
          <w:marBottom w:val="0"/>
          <w:divBdr>
            <w:top w:val="none" w:sz="0" w:space="0" w:color="auto"/>
            <w:left w:val="none" w:sz="0" w:space="0" w:color="auto"/>
            <w:bottom w:val="none" w:sz="0" w:space="0" w:color="auto"/>
            <w:right w:val="none" w:sz="0" w:space="0" w:color="auto"/>
          </w:divBdr>
        </w:div>
        <w:div w:id="56169707">
          <w:marLeft w:val="0"/>
          <w:marRight w:val="0"/>
          <w:marTop w:val="0"/>
          <w:marBottom w:val="0"/>
          <w:divBdr>
            <w:top w:val="none" w:sz="0" w:space="0" w:color="auto"/>
            <w:left w:val="none" w:sz="0" w:space="0" w:color="auto"/>
            <w:bottom w:val="none" w:sz="0" w:space="0" w:color="auto"/>
            <w:right w:val="none" w:sz="0" w:space="0" w:color="auto"/>
          </w:divBdr>
        </w:div>
        <w:div w:id="216628332">
          <w:marLeft w:val="0"/>
          <w:marRight w:val="360"/>
          <w:marTop w:val="0"/>
          <w:marBottom w:val="0"/>
          <w:divBdr>
            <w:top w:val="none" w:sz="0" w:space="0" w:color="auto"/>
            <w:left w:val="none" w:sz="0" w:space="0" w:color="auto"/>
            <w:bottom w:val="none" w:sz="0" w:space="0" w:color="auto"/>
            <w:right w:val="none" w:sz="0" w:space="0" w:color="auto"/>
          </w:divBdr>
        </w:div>
        <w:div w:id="1903829118">
          <w:marLeft w:val="0"/>
          <w:marRight w:val="360"/>
          <w:marTop w:val="0"/>
          <w:marBottom w:val="0"/>
          <w:divBdr>
            <w:top w:val="none" w:sz="0" w:space="0" w:color="auto"/>
            <w:left w:val="none" w:sz="0" w:space="0" w:color="auto"/>
            <w:bottom w:val="none" w:sz="0" w:space="0" w:color="auto"/>
            <w:right w:val="none" w:sz="0" w:space="0" w:color="auto"/>
          </w:divBdr>
        </w:div>
        <w:div w:id="512379889">
          <w:marLeft w:val="0"/>
          <w:marRight w:val="360"/>
          <w:marTop w:val="0"/>
          <w:marBottom w:val="0"/>
          <w:divBdr>
            <w:top w:val="none" w:sz="0" w:space="0" w:color="auto"/>
            <w:left w:val="none" w:sz="0" w:space="0" w:color="auto"/>
            <w:bottom w:val="none" w:sz="0" w:space="0" w:color="auto"/>
            <w:right w:val="none" w:sz="0" w:space="0" w:color="auto"/>
          </w:divBdr>
        </w:div>
        <w:div w:id="1914579113">
          <w:marLeft w:val="0"/>
          <w:marRight w:val="0"/>
          <w:marTop w:val="0"/>
          <w:marBottom w:val="0"/>
          <w:divBdr>
            <w:top w:val="none" w:sz="0" w:space="0" w:color="auto"/>
            <w:left w:val="none" w:sz="0" w:space="0" w:color="auto"/>
            <w:bottom w:val="none" w:sz="0" w:space="0" w:color="auto"/>
            <w:right w:val="none" w:sz="0" w:space="0" w:color="auto"/>
          </w:divBdr>
        </w:div>
        <w:div w:id="6106344">
          <w:marLeft w:val="0"/>
          <w:marRight w:val="0"/>
          <w:marTop w:val="0"/>
          <w:marBottom w:val="0"/>
          <w:divBdr>
            <w:top w:val="none" w:sz="0" w:space="0" w:color="auto"/>
            <w:left w:val="none" w:sz="0" w:space="0" w:color="auto"/>
            <w:bottom w:val="none" w:sz="0" w:space="0" w:color="auto"/>
            <w:right w:val="none" w:sz="0" w:space="0" w:color="auto"/>
          </w:divBdr>
        </w:div>
        <w:div w:id="1711104307">
          <w:marLeft w:val="0"/>
          <w:marRight w:val="360"/>
          <w:marTop w:val="0"/>
          <w:marBottom w:val="0"/>
          <w:divBdr>
            <w:top w:val="none" w:sz="0" w:space="0" w:color="auto"/>
            <w:left w:val="none" w:sz="0" w:space="0" w:color="auto"/>
            <w:bottom w:val="none" w:sz="0" w:space="0" w:color="auto"/>
            <w:right w:val="none" w:sz="0" w:space="0" w:color="auto"/>
          </w:divBdr>
        </w:div>
        <w:div w:id="237639018">
          <w:marLeft w:val="0"/>
          <w:marRight w:val="360"/>
          <w:marTop w:val="0"/>
          <w:marBottom w:val="0"/>
          <w:divBdr>
            <w:top w:val="none" w:sz="0" w:space="0" w:color="auto"/>
            <w:left w:val="none" w:sz="0" w:space="0" w:color="auto"/>
            <w:bottom w:val="none" w:sz="0" w:space="0" w:color="auto"/>
            <w:right w:val="none" w:sz="0" w:space="0" w:color="auto"/>
          </w:divBdr>
        </w:div>
        <w:div w:id="546382546">
          <w:marLeft w:val="0"/>
          <w:marRight w:val="0"/>
          <w:marTop w:val="0"/>
          <w:marBottom w:val="0"/>
          <w:divBdr>
            <w:top w:val="none" w:sz="0" w:space="0" w:color="auto"/>
            <w:left w:val="none" w:sz="0" w:space="0" w:color="auto"/>
            <w:bottom w:val="none" w:sz="0" w:space="0" w:color="auto"/>
            <w:right w:val="none" w:sz="0" w:space="0" w:color="auto"/>
          </w:divBdr>
        </w:div>
        <w:div w:id="1945309541">
          <w:marLeft w:val="0"/>
          <w:marRight w:val="0"/>
          <w:marTop w:val="0"/>
          <w:marBottom w:val="0"/>
          <w:divBdr>
            <w:top w:val="none" w:sz="0" w:space="0" w:color="auto"/>
            <w:left w:val="none" w:sz="0" w:space="0" w:color="auto"/>
            <w:bottom w:val="none" w:sz="0" w:space="0" w:color="auto"/>
            <w:right w:val="none" w:sz="0" w:space="0" w:color="auto"/>
          </w:divBdr>
        </w:div>
        <w:div w:id="1547179107">
          <w:marLeft w:val="0"/>
          <w:marRight w:val="0"/>
          <w:marTop w:val="0"/>
          <w:marBottom w:val="0"/>
          <w:divBdr>
            <w:top w:val="none" w:sz="0" w:space="0" w:color="auto"/>
            <w:left w:val="none" w:sz="0" w:space="0" w:color="auto"/>
            <w:bottom w:val="none" w:sz="0" w:space="0" w:color="auto"/>
            <w:right w:val="none" w:sz="0" w:space="0" w:color="auto"/>
          </w:divBdr>
        </w:div>
        <w:div w:id="901790003">
          <w:marLeft w:val="0"/>
          <w:marRight w:val="0"/>
          <w:marTop w:val="0"/>
          <w:marBottom w:val="0"/>
          <w:divBdr>
            <w:top w:val="none" w:sz="0" w:space="0" w:color="auto"/>
            <w:left w:val="none" w:sz="0" w:space="0" w:color="auto"/>
            <w:bottom w:val="none" w:sz="0" w:space="0" w:color="auto"/>
            <w:right w:val="none" w:sz="0" w:space="0" w:color="auto"/>
          </w:divBdr>
        </w:div>
        <w:div w:id="1841893308">
          <w:marLeft w:val="0"/>
          <w:marRight w:val="0"/>
          <w:marTop w:val="0"/>
          <w:marBottom w:val="0"/>
          <w:divBdr>
            <w:top w:val="none" w:sz="0" w:space="0" w:color="auto"/>
            <w:left w:val="none" w:sz="0" w:space="0" w:color="auto"/>
            <w:bottom w:val="none" w:sz="0" w:space="0" w:color="auto"/>
            <w:right w:val="none" w:sz="0" w:space="0" w:color="auto"/>
          </w:divBdr>
        </w:div>
        <w:div w:id="907693409">
          <w:marLeft w:val="0"/>
          <w:marRight w:val="0"/>
          <w:marTop w:val="0"/>
          <w:marBottom w:val="0"/>
          <w:divBdr>
            <w:top w:val="none" w:sz="0" w:space="0" w:color="auto"/>
            <w:left w:val="none" w:sz="0" w:space="0" w:color="auto"/>
            <w:bottom w:val="none" w:sz="0" w:space="0" w:color="auto"/>
            <w:right w:val="none" w:sz="0" w:space="0" w:color="auto"/>
          </w:divBdr>
        </w:div>
        <w:div w:id="272903212">
          <w:marLeft w:val="0"/>
          <w:marRight w:val="0"/>
          <w:marTop w:val="0"/>
          <w:marBottom w:val="0"/>
          <w:divBdr>
            <w:top w:val="none" w:sz="0" w:space="0" w:color="auto"/>
            <w:left w:val="none" w:sz="0" w:space="0" w:color="auto"/>
            <w:bottom w:val="none" w:sz="0" w:space="0" w:color="auto"/>
            <w:right w:val="none" w:sz="0" w:space="0" w:color="auto"/>
          </w:divBdr>
        </w:div>
        <w:div w:id="848712080">
          <w:marLeft w:val="0"/>
          <w:marRight w:val="0"/>
          <w:marTop w:val="0"/>
          <w:marBottom w:val="0"/>
          <w:divBdr>
            <w:top w:val="none" w:sz="0" w:space="0" w:color="auto"/>
            <w:left w:val="none" w:sz="0" w:space="0" w:color="auto"/>
            <w:bottom w:val="none" w:sz="0" w:space="0" w:color="auto"/>
            <w:right w:val="none" w:sz="0" w:space="0" w:color="auto"/>
          </w:divBdr>
        </w:div>
        <w:div w:id="715472993">
          <w:marLeft w:val="0"/>
          <w:marRight w:val="0"/>
          <w:marTop w:val="0"/>
          <w:marBottom w:val="0"/>
          <w:divBdr>
            <w:top w:val="none" w:sz="0" w:space="0" w:color="auto"/>
            <w:left w:val="none" w:sz="0" w:space="0" w:color="auto"/>
            <w:bottom w:val="none" w:sz="0" w:space="0" w:color="auto"/>
            <w:right w:val="none" w:sz="0" w:space="0" w:color="auto"/>
          </w:divBdr>
        </w:div>
        <w:div w:id="1529368092">
          <w:marLeft w:val="0"/>
          <w:marRight w:val="0"/>
          <w:marTop w:val="0"/>
          <w:marBottom w:val="0"/>
          <w:divBdr>
            <w:top w:val="none" w:sz="0" w:space="0" w:color="auto"/>
            <w:left w:val="none" w:sz="0" w:space="0" w:color="auto"/>
            <w:bottom w:val="none" w:sz="0" w:space="0" w:color="auto"/>
            <w:right w:val="none" w:sz="0" w:space="0" w:color="auto"/>
          </w:divBdr>
        </w:div>
        <w:div w:id="784931206">
          <w:marLeft w:val="0"/>
          <w:marRight w:val="0"/>
          <w:marTop w:val="0"/>
          <w:marBottom w:val="0"/>
          <w:divBdr>
            <w:top w:val="none" w:sz="0" w:space="0" w:color="auto"/>
            <w:left w:val="none" w:sz="0" w:space="0" w:color="auto"/>
            <w:bottom w:val="none" w:sz="0" w:space="0" w:color="auto"/>
            <w:right w:val="none" w:sz="0" w:space="0" w:color="auto"/>
          </w:divBdr>
        </w:div>
        <w:div w:id="864632056">
          <w:marLeft w:val="0"/>
          <w:marRight w:val="0"/>
          <w:marTop w:val="0"/>
          <w:marBottom w:val="0"/>
          <w:divBdr>
            <w:top w:val="none" w:sz="0" w:space="0" w:color="auto"/>
            <w:left w:val="none" w:sz="0" w:space="0" w:color="auto"/>
            <w:bottom w:val="none" w:sz="0" w:space="0" w:color="auto"/>
            <w:right w:val="none" w:sz="0" w:space="0" w:color="auto"/>
          </w:divBdr>
        </w:div>
        <w:div w:id="340860893">
          <w:marLeft w:val="0"/>
          <w:marRight w:val="0"/>
          <w:marTop w:val="0"/>
          <w:marBottom w:val="0"/>
          <w:divBdr>
            <w:top w:val="none" w:sz="0" w:space="0" w:color="auto"/>
            <w:left w:val="none" w:sz="0" w:space="0" w:color="auto"/>
            <w:bottom w:val="none" w:sz="0" w:space="0" w:color="auto"/>
            <w:right w:val="none" w:sz="0" w:space="0" w:color="auto"/>
          </w:divBdr>
        </w:div>
        <w:div w:id="2106881453">
          <w:marLeft w:val="0"/>
          <w:marRight w:val="0"/>
          <w:marTop w:val="0"/>
          <w:marBottom w:val="0"/>
          <w:divBdr>
            <w:top w:val="none" w:sz="0" w:space="0" w:color="auto"/>
            <w:left w:val="none" w:sz="0" w:space="0" w:color="auto"/>
            <w:bottom w:val="none" w:sz="0" w:space="0" w:color="auto"/>
            <w:right w:val="none" w:sz="0" w:space="0" w:color="auto"/>
          </w:divBdr>
        </w:div>
        <w:div w:id="595408332">
          <w:marLeft w:val="0"/>
          <w:marRight w:val="0"/>
          <w:marTop w:val="0"/>
          <w:marBottom w:val="0"/>
          <w:divBdr>
            <w:top w:val="none" w:sz="0" w:space="0" w:color="auto"/>
            <w:left w:val="none" w:sz="0" w:space="0" w:color="auto"/>
            <w:bottom w:val="none" w:sz="0" w:space="0" w:color="auto"/>
            <w:right w:val="none" w:sz="0" w:space="0" w:color="auto"/>
          </w:divBdr>
        </w:div>
        <w:div w:id="1493134757">
          <w:marLeft w:val="0"/>
          <w:marRight w:val="0"/>
          <w:marTop w:val="0"/>
          <w:marBottom w:val="0"/>
          <w:divBdr>
            <w:top w:val="none" w:sz="0" w:space="0" w:color="auto"/>
            <w:left w:val="none" w:sz="0" w:space="0" w:color="auto"/>
            <w:bottom w:val="none" w:sz="0" w:space="0" w:color="auto"/>
            <w:right w:val="none" w:sz="0" w:space="0" w:color="auto"/>
          </w:divBdr>
        </w:div>
        <w:div w:id="1885677068">
          <w:marLeft w:val="0"/>
          <w:marRight w:val="0"/>
          <w:marTop w:val="0"/>
          <w:marBottom w:val="0"/>
          <w:divBdr>
            <w:top w:val="none" w:sz="0" w:space="0" w:color="auto"/>
            <w:left w:val="none" w:sz="0" w:space="0" w:color="auto"/>
            <w:bottom w:val="none" w:sz="0" w:space="0" w:color="auto"/>
            <w:right w:val="none" w:sz="0" w:space="0" w:color="auto"/>
          </w:divBdr>
        </w:div>
        <w:div w:id="875193373">
          <w:marLeft w:val="0"/>
          <w:marRight w:val="0"/>
          <w:marTop w:val="0"/>
          <w:marBottom w:val="0"/>
          <w:divBdr>
            <w:top w:val="none" w:sz="0" w:space="0" w:color="auto"/>
            <w:left w:val="none" w:sz="0" w:space="0" w:color="auto"/>
            <w:bottom w:val="none" w:sz="0" w:space="0" w:color="auto"/>
            <w:right w:val="none" w:sz="0" w:space="0" w:color="auto"/>
          </w:divBdr>
        </w:div>
        <w:div w:id="1229537278">
          <w:marLeft w:val="0"/>
          <w:marRight w:val="0"/>
          <w:marTop w:val="0"/>
          <w:marBottom w:val="0"/>
          <w:divBdr>
            <w:top w:val="none" w:sz="0" w:space="0" w:color="auto"/>
            <w:left w:val="none" w:sz="0" w:space="0" w:color="auto"/>
            <w:bottom w:val="none" w:sz="0" w:space="0" w:color="auto"/>
            <w:right w:val="none" w:sz="0" w:space="0" w:color="auto"/>
          </w:divBdr>
        </w:div>
        <w:div w:id="511455256">
          <w:marLeft w:val="0"/>
          <w:marRight w:val="0"/>
          <w:marTop w:val="0"/>
          <w:marBottom w:val="0"/>
          <w:divBdr>
            <w:top w:val="none" w:sz="0" w:space="0" w:color="auto"/>
            <w:left w:val="none" w:sz="0" w:space="0" w:color="auto"/>
            <w:bottom w:val="none" w:sz="0" w:space="0" w:color="auto"/>
            <w:right w:val="none" w:sz="0" w:space="0" w:color="auto"/>
          </w:divBdr>
        </w:div>
        <w:div w:id="278731857">
          <w:marLeft w:val="0"/>
          <w:marRight w:val="0"/>
          <w:marTop w:val="0"/>
          <w:marBottom w:val="0"/>
          <w:divBdr>
            <w:top w:val="none" w:sz="0" w:space="0" w:color="auto"/>
            <w:left w:val="none" w:sz="0" w:space="0" w:color="auto"/>
            <w:bottom w:val="none" w:sz="0" w:space="0" w:color="auto"/>
            <w:right w:val="none" w:sz="0" w:space="0" w:color="auto"/>
          </w:divBdr>
        </w:div>
        <w:div w:id="1299799697">
          <w:marLeft w:val="0"/>
          <w:marRight w:val="0"/>
          <w:marTop w:val="0"/>
          <w:marBottom w:val="0"/>
          <w:divBdr>
            <w:top w:val="none" w:sz="0" w:space="0" w:color="auto"/>
            <w:left w:val="none" w:sz="0" w:space="0" w:color="auto"/>
            <w:bottom w:val="none" w:sz="0" w:space="0" w:color="auto"/>
            <w:right w:val="none" w:sz="0" w:space="0" w:color="auto"/>
          </w:divBdr>
        </w:div>
        <w:div w:id="123472518">
          <w:marLeft w:val="0"/>
          <w:marRight w:val="0"/>
          <w:marTop w:val="0"/>
          <w:marBottom w:val="0"/>
          <w:divBdr>
            <w:top w:val="none" w:sz="0" w:space="0" w:color="auto"/>
            <w:left w:val="none" w:sz="0" w:space="0" w:color="auto"/>
            <w:bottom w:val="none" w:sz="0" w:space="0" w:color="auto"/>
            <w:right w:val="none" w:sz="0" w:space="0" w:color="auto"/>
          </w:divBdr>
        </w:div>
        <w:div w:id="1434714388">
          <w:marLeft w:val="0"/>
          <w:marRight w:val="0"/>
          <w:marTop w:val="0"/>
          <w:marBottom w:val="0"/>
          <w:divBdr>
            <w:top w:val="none" w:sz="0" w:space="0" w:color="auto"/>
            <w:left w:val="none" w:sz="0" w:space="0" w:color="auto"/>
            <w:bottom w:val="none" w:sz="0" w:space="0" w:color="auto"/>
            <w:right w:val="none" w:sz="0" w:space="0" w:color="auto"/>
          </w:divBdr>
        </w:div>
        <w:div w:id="1797019245">
          <w:marLeft w:val="0"/>
          <w:marRight w:val="0"/>
          <w:marTop w:val="0"/>
          <w:marBottom w:val="0"/>
          <w:divBdr>
            <w:top w:val="none" w:sz="0" w:space="0" w:color="auto"/>
            <w:left w:val="none" w:sz="0" w:space="0" w:color="auto"/>
            <w:bottom w:val="none" w:sz="0" w:space="0" w:color="auto"/>
            <w:right w:val="none" w:sz="0" w:space="0" w:color="auto"/>
          </w:divBdr>
        </w:div>
        <w:div w:id="1071850310">
          <w:marLeft w:val="0"/>
          <w:marRight w:val="0"/>
          <w:marTop w:val="0"/>
          <w:marBottom w:val="0"/>
          <w:divBdr>
            <w:top w:val="none" w:sz="0" w:space="0" w:color="auto"/>
            <w:left w:val="none" w:sz="0" w:space="0" w:color="auto"/>
            <w:bottom w:val="none" w:sz="0" w:space="0" w:color="auto"/>
            <w:right w:val="none" w:sz="0" w:space="0" w:color="auto"/>
          </w:divBdr>
        </w:div>
        <w:div w:id="1218737968">
          <w:marLeft w:val="0"/>
          <w:marRight w:val="0"/>
          <w:marTop w:val="0"/>
          <w:marBottom w:val="0"/>
          <w:divBdr>
            <w:top w:val="none" w:sz="0" w:space="0" w:color="auto"/>
            <w:left w:val="none" w:sz="0" w:space="0" w:color="auto"/>
            <w:bottom w:val="none" w:sz="0" w:space="0" w:color="auto"/>
            <w:right w:val="none" w:sz="0" w:space="0" w:color="auto"/>
          </w:divBdr>
        </w:div>
        <w:div w:id="521935353">
          <w:marLeft w:val="0"/>
          <w:marRight w:val="0"/>
          <w:marTop w:val="0"/>
          <w:marBottom w:val="0"/>
          <w:divBdr>
            <w:top w:val="none" w:sz="0" w:space="0" w:color="auto"/>
            <w:left w:val="none" w:sz="0" w:space="0" w:color="auto"/>
            <w:bottom w:val="none" w:sz="0" w:space="0" w:color="auto"/>
            <w:right w:val="none" w:sz="0" w:space="0" w:color="auto"/>
          </w:divBdr>
        </w:div>
        <w:div w:id="60493432">
          <w:marLeft w:val="0"/>
          <w:marRight w:val="0"/>
          <w:marTop w:val="0"/>
          <w:marBottom w:val="0"/>
          <w:divBdr>
            <w:top w:val="none" w:sz="0" w:space="0" w:color="auto"/>
            <w:left w:val="none" w:sz="0" w:space="0" w:color="auto"/>
            <w:bottom w:val="none" w:sz="0" w:space="0" w:color="auto"/>
            <w:right w:val="none" w:sz="0" w:space="0" w:color="auto"/>
          </w:divBdr>
        </w:div>
        <w:div w:id="420176797">
          <w:marLeft w:val="0"/>
          <w:marRight w:val="0"/>
          <w:marTop w:val="0"/>
          <w:marBottom w:val="0"/>
          <w:divBdr>
            <w:top w:val="none" w:sz="0" w:space="0" w:color="auto"/>
            <w:left w:val="none" w:sz="0" w:space="0" w:color="auto"/>
            <w:bottom w:val="none" w:sz="0" w:space="0" w:color="auto"/>
            <w:right w:val="none" w:sz="0" w:space="0" w:color="auto"/>
          </w:divBdr>
        </w:div>
        <w:div w:id="370687949">
          <w:marLeft w:val="0"/>
          <w:marRight w:val="0"/>
          <w:marTop w:val="0"/>
          <w:marBottom w:val="0"/>
          <w:divBdr>
            <w:top w:val="none" w:sz="0" w:space="0" w:color="auto"/>
            <w:left w:val="none" w:sz="0" w:space="0" w:color="auto"/>
            <w:bottom w:val="none" w:sz="0" w:space="0" w:color="auto"/>
            <w:right w:val="none" w:sz="0" w:space="0" w:color="auto"/>
          </w:divBdr>
        </w:div>
        <w:div w:id="733895737">
          <w:marLeft w:val="0"/>
          <w:marRight w:val="0"/>
          <w:marTop w:val="0"/>
          <w:marBottom w:val="0"/>
          <w:divBdr>
            <w:top w:val="none" w:sz="0" w:space="0" w:color="auto"/>
            <w:left w:val="none" w:sz="0" w:space="0" w:color="auto"/>
            <w:bottom w:val="none" w:sz="0" w:space="0" w:color="auto"/>
            <w:right w:val="none" w:sz="0" w:space="0" w:color="auto"/>
          </w:divBdr>
        </w:div>
        <w:div w:id="223030105">
          <w:marLeft w:val="0"/>
          <w:marRight w:val="0"/>
          <w:marTop w:val="0"/>
          <w:marBottom w:val="0"/>
          <w:divBdr>
            <w:top w:val="none" w:sz="0" w:space="0" w:color="auto"/>
            <w:left w:val="none" w:sz="0" w:space="0" w:color="auto"/>
            <w:bottom w:val="none" w:sz="0" w:space="0" w:color="auto"/>
            <w:right w:val="none" w:sz="0" w:space="0" w:color="auto"/>
          </w:divBdr>
        </w:div>
        <w:div w:id="2022314498">
          <w:marLeft w:val="0"/>
          <w:marRight w:val="0"/>
          <w:marTop w:val="0"/>
          <w:marBottom w:val="0"/>
          <w:divBdr>
            <w:top w:val="none" w:sz="0" w:space="0" w:color="auto"/>
            <w:left w:val="none" w:sz="0" w:space="0" w:color="auto"/>
            <w:bottom w:val="none" w:sz="0" w:space="0" w:color="auto"/>
            <w:right w:val="none" w:sz="0" w:space="0" w:color="auto"/>
          </w:divBdr>
        </w:div>
        <w:div w:id="1758601321">
          <w:marLeft w:val="0"/>
          <w:marRight w:val="0"/>
          <w:marTop w:val="0"/>
          <w:marBottom w:val="0"/>
          <w:divBdr>
            <w:top w:val="none" w:sz="0" w:space="0" w:color="auto"/>
            <w:left w:val="none" w:sz="0" w:space="0" w:color="auto"/>
            <w:bottom w:val="none" w:sz="0" w:space="0" w:color="auto"/>
            <w:right w:val="none" w:sz="0" w:space="0" w:color="auto"/>
          </w:divBdr>
        </w:div>
        <w:div w:id="1814787614">
          <w:marLeft w:val="0"/>
          <w:marRight w:val="0"/>
          <w:marTop w:val="0"/>
          <w:marBottom w:val="0"/>
          <w:divBdr>
            <w:top w:val="none" w:sz="0" w:space="0" w:color="auto"/>
            <w:left w:val="none" w:sz="0" w:space="0" w:color="auto"/>
            <w:bottom w:val="none" w:sz="0" w:space="0" w:color="auto"/>
            <w:right w:val="none" w:sz="0" w:space="0" w:color="auto"/>
          </w:divBdr>
        </w:div>
        <w:div w:id="59912014">
          <w:marLeft w:val="0"/>
          <w:marRight w:val="0"/>
          <w:marTop w:val="0"/>
          <w:marBottom w:val="0"/>
          <w:divBdr>
            <w:top w:val="none" w:sz="0" w:space="0" w:color="auto"/>
            <w:left w:val="none" w:sz="0" w:space="0" w:color="auto"/>
            <w:bottom w:val="none" w:sz="0" w:space="0" w:color="auto"/>
            <w:right w:val="none" w:sz="0" w:space="0" w:color="auto"/>
          </w:divBdr>
        </w:div>
        <w:div w:id="1266692783">
          <w:marLeft w:val="0"/>
          <w:marRight w:val="0"/>
          <w:marTop w:val="0"/>
          <w:marBottom w:val="0"/>
          <w:divBdr>
            <w:top w:val="none" w:sz="0" w:space="0" w:color="auto"/>
            <w:left w:val="none" w:sz="0" w:space="0" w:color="auto"/>
            <w:bottom w:val="none" w:sz="0" w:space="0" w:color="auto"/>
            <w:right w:val="none" w:sz="0" w:space="0" w:color="auto"/>
          </w:divBdr>
        </w:div>
        <w:div w:id="2143453073">
          <w:marLeft w:val="0"/>
          <w:marRight w:val="0"/>
          <w:marTop w:val="0"/>
          <w:marBottom w:val="0"/>
          <w:divBdr>
            <w:top w:val="none" w:sz="0" w:space="0" w:color="auto"/>
            <w:left w:val="none" w:sz="0" w:space="0" w:color="auto"/>
            <w:bottom w:val="none" w:sz="0" w:space="0" w:color="auto"/>
            <w:right w:val="none" w:sz="0" w:space="0" w:color="auto"/>
          </w:divBdr>
        </w:div>
        <w:div w:id="413939183">
          <w:marLeft w:val="0"/>
          <w:marRight w:val="0"/>
          <w:marTop w:val="0"/>
          <w:marBottom w:val="0"/>
          <w:divBdr>
            <w:top w:val="none" w:sz="0" w:space="0" w:color="auto"/>
            <w:left w:val="none" w:sz="0" w:space="0" w:color="auto"/>
            <w:bottom w:val="none" w:sz="0" w:space="0" w:color="auto"/>
            <w:right w:val="none" w:sz="0" w:space="0" w:color="auto"/>
          </w:divBdr>
        </w:div>
        <w:div w:id="524910097">
          <w:marLeft w:val="0"/>
          <w:marRight w:val="0"/>
          <w:marTop w:val="0"/>
          <w:marBottom w:val="0"/>
          <w:divBdr>
            <w:top w:val="none" w:sz="0" w:space="0" w:color="auto"/>
            <w:left w:val="none" w:sz="0" w:space="0" w:color="auto"/>
            <w:bottom w:val="none" w:sz="0" w:space="0" w:color="auto"/>
            <w:right w:val="none" w:sz="0" w:space="0" w:color="auto"/>
          </w:divBdr>
        </w:div>
        <w:div w:id="224725863">
          <w:marLeft w:val="0"/>
          <w:marRight w:val="0"/>
          <w:marTop w:val="0"/>
          <w:marBottom w:val="0"/>
          <w:divBdr>
            <w:top w:val="none" w:sz="0" w:space="0" w:color="auto"/>
            <w:left w:val="none" w:sz="0" w:space="0" w:color="auto"/>
            <w:bottom w:val="none" w:sz="0" w:space="0" w:color="auto"/>
            <w:right w:val="none" w:sz="0" w:space="0" w:color="auto"/>
          </w:divBdr>
        </w:div>
        <w:div w:id="1976134004">
          <w:marLeft w:val="0"/>
          <w:marRight w:val="0"/>
          <w:marTop w:val="0"/>
          <w:marBottom w:val="0"/>
          <w:divBdr>
            <w:top w:val="none" w:sz="0" w:space="0" w:color="auto"/>
            <w:left w:val="none" w:sz="0" w:space="0" w:color="auto"/>
            <w:bottom w:val="none" w:sz="0" w:space="0" w:color="auto"/>
            <w:right w:val="none" w:sz="0" w:space="0" w:color="auto"/>
          </w:divBdr>
        </w:div>
        <w:div w:id="1087966653">
          <w:marLeft w:val="0"/>
          <w:marRight w:val="0"/>
          <w:marTop w:val="0"/>
          <w:marBottom w:val="0"/>
          <w:divBdr>
            <w:top w:val="none" w:sz="0" w:space="0" w:color="auto"/>
            <w:left w:val="none" w:sz="0" w:space="0" w:color="auto"/>
            <w:bottom w:val="none" w:sz="0" w:space="0" w:color="auto"/>
            <w:right w:val="none" w:sz="0" w:space="0" w:color="auto"/>
          </w:divBdr>
        </w:div>
        <w:div w:id="196237741">
          <w:marLeft w:val="0"/>
          <w:marRight w:val="0"/>
          <w:marTop w:val="0"/>
          <w:marBottom w:val="0"/>
          <w:divBdr>
            <w:top w:val="none" w:sz="0" w:space="0" w:color="auto"/>
            <w:left w:val="none" w:sz="0" w:space="0" w:color="auto"/>
            <w:bottom w:val="none" w:sz="0" w:space="0" w:color="auto"/>
            <w:right w:val="none" w:sz="0" w:space="0" w:color="auto"/>
          </w:divBdr>
        </w:div>
        <w:div w:id="1554273501">
          <w:marLeft w:val="0"/>
          <w:marRight w:val="0"/>
          <w:marTop w:val="0"/>
          <w:marBottom w:val="0"/>
          <w:divBdr>
            <w:top w:val="none" w:sz="0" w:space="0" w:color="auto"/>
            <w:left w:val="none" w:sz="0" w:space="0" w:color="auto"/>
            <w:bottom w:val="none" w:sz="0" w:space="0" w:color="auto"/>
            <w:right w:val="none" w:sz="0" w:space="0" w:color="auto"/>
          </w:divBdr>
        </w:div>
        <w:div w:id="970137330">
          <w:marLeft w:val="0"/>
          <w:marRight w:val="0"/>
          <w:marTop w:val="0"/>
          <w:marBottom w:val="0"/>
          <w:divBdr>
            <w:top w:val="none" w:sz="0" w:space="0" w:color="auto"/>
            <w:left w:val="none" w:sz="0" w:space="0" w:color="auto"/>
            <w:bottom w:val="none" w:sz="0" w:space="0" w:color="auto"/>
            <w:right w:val="none" w:sz="0" w:space="0" w:color="auto"/>
          </w:divBdr>
        </w:div>
        <w:div w:id="1068308557">
          <w:marLeft w:val="0"/>
          <w:marRight w:val="0"/>
          <w:marTop w:val="0"/>
          <w:marBottom w:val="0"/>
          <w:divBdr>
            <w:top w:val="none" w:sz="0" w:space="0" w:color="auto"/>
            <w:left w:val="none" w:sz="0" w:space="0" w:color="auto"/>
            <w:bottom w:val="none" w:sz="0" w:space="0" w:color="auto"/>
            <w:right w:val="none" w:sz="0" w:space="0" w:color="auto"/>
          </w:divBdr>
        </w:div>
        <w:div w:id="1604265638">
          <w:marLeft w:val="0"/>
          <w:marRight w:val="0"/>
          <w:marTop w:val="0"/>
          <w:marBottom w:val="0"/>
          <w:divBdr>
            <w:top w:val="none" w:sz="0" w:space="0" w:color="auto"/>
            <w:left w:val="none" w:sz="0" w:space="0" w:color="auto"/>
            <w:bottom w:val="none" w:sz="0" w:space="0" w:color="auto"/>
            <w:right w:val="none" w:sz="0" w:space="0" w:color="auto"/>
          </w:divBdr>
        </w:div>
        <w:div w:id="1036855901">
          <w:marLeft w:val="0"/>
          <w:marRight w:val="0"/>
          <w:marTop w:val="0"/>
          <w:marBottom w:val="0"/>
          <w:divBdr>
            <w:top w:val="none" w:sz="0" w:space="0" w:color="auto"/>
            <w:left w:val="none" w:sz="0" w:space="0" w:color="auto"/>
            <w:bottom w:val="none" w:sz="0" w:space="0" w:color="auto"/>
            <w:right w:val="none" w:sz="0" w:space="0" w:color="auto"/>
          </w:divBdr>
        </w:div>
        <w:div w:id="1317733159">
          <w:marLeft w:val="0"/>
          <w:marRight w:val="0"/>
          <w:marTop w:val="0"/>
          <w:marBottom w:val="0"/>
          <w:divBdr>
            <w:top w:val="none" w:sz="0" w:space="0" w:color="auto"/>
            <w:left w:val="none" w:sz="0" w:space="0" w:color="auto"/>
            <w:bottom w:val="none" w:sz="0" w:space="0" w:color="auto"/>
            <w:right w:val="none" w:sz="0" w:space="0" w:color="auto"/>
          </w:divBdr>
        </w:div>
        <w:div w:id="1888491456">
          <w:marLeft w:val="0"/>
          <w:marRight w:val="0"/>
          <w:marTop w:val="0"/>
          <w:marBottom w:val="0"/>
          <w:divBdr>
            <w:top w:val="none" w:sz="0" w:space="0" w:color="auto"/>
            <w:left w:val="none" w:sz="0" w:space="0" w:color="auto"/>
            <w:bottom w:val="none" w:sz="0" w:space="0" w:color="auto"/>
            <w:right w:val="none" w:sz="0" w:space="0" w:color="auto"/>
          </w:divBdr>
        </w:div>
        <w:div w:id="947396106">
          <w:marLeft w:val="0"/>
          <w:marRight w:val="0"/>
          <w:marTop w:val="0"/>
          <w:marBottom w:val="0"/>
          <w:divBdr>
            <w:top w:val="none" w:sz="0" w:space="0" w:color="auto"/>
            <w:left w:val="none" w:sz="0" w:space="0" w:color="auto"/>
            <w:bottom w:val="none" w:sz="0" w:space="0" w:color="auto"/>
            <w:right w:val="none" w:sz="0" w:space="0" w:color="auto"/>
          </w:divBdr>
        </w:div>
        <w:div w:id="1840075870">
          <w:marLeft w:val="0"/>
          <w:marRight w:val="0"/>
          <w:marTop w:val="0"/>
          <w:marBottom w:val="0"/>
          <w:divBdr>
            <w:top w:val="none" w:sz="0" w:space="0" w:color="auto"/>
            <w:left w:val="none" w:sz="0" w:space="0" w:color="auto"/>
            <w:bottom w:val="none" w:sz="0" w:space="0" w:color="auto"/>
            <w:right w:val="none" w:sz="0" w:space="0" w:color="auto"/>
          </w:divBdr>
        </w:div>
        <w:div w:id="1208106230">
          <w:marLeft w:val="0"/>
          <w:marRight w:val="0"/>
          <w:marTop w:val="0"/>
          <w:marBottom w:val="0"/>
          <w:divBdr>
            <w:top w:val="none" w:sz="0" w:space="0" w:color="auto"/>
            <w:left w:val="none" w:sz="0" w:space="0" w:color="auto"/>
            <w:bottom w:val="none" w:sz="0" w:space="0" w:color="auto"/>
            <w:right w:val="none" w:sz="0" w:space="0" w:color="auto"/>
          </w:divBdr>
        </w:div>
        <w:div w:id="1091583127">
          <w:marLeft w:val="0"/>
          <w:marRight w:val="0"/>
          <w:marTop w:val="0"/>
          <w:marBottom w:val="0"/>
          <w:divBdr>
            <w:top w:val="none" w:sz="0" w:space="0" w:color="auto"/>
            <w:left w:val="none" w:sz="0" w:space="0" w:color="auto"/>
            <w:bottom w:val="none" w:sz="0" w:space="0" w:color="auto"/>
            <w:right w:val="none" w:sz="0" w:space="0" w:color="auto"/>
          </w:divBdr>
        </w:div>
        <w:div w:id="2029401613">
          <w:marLeft w:val="0"/>
          <w:marRight w:val="0"/>
          <w:marTop w:val="0"/>
          <w:marBottom w:val="0"/>
          <w:divBdr>
            <w:top w:val="none" w:sz="0" w:space="0" w:color="auto"/>
            <w:left w:val="none" w:sz="0" w:space="0" w:color="auto"/>
            <w:bottom w:val="none" w:sz="0" w:space="0" w:color="auto"/>
            <w:right w:val="none" w:sz="0" w:space="0" w:color="auto"/>
          </w:divBdr>
        </w:div>
        <w:div w:id="784429450">
          <w:marLeft w:val="0"/>
          <w:marRight w:val="0"/>
          <w:marTop w:val="0"/>
          <w:marBottom w:val="0"/>
          <w:divBdr>
            <w:top w:val="none" w:sz="0" w:space="0" w:color="auto"/>
            <w:left w:val="none" w:sz="0" w:space="0" w:color="auto"/>
            <w:bottom w:val="none" w:sz="0" w:space="0" w:color="auto"/>
            <w:right w:val="none" w:sz="0" w:space="0" w:color="auto"/>
          </w:divBdr>
        </w:div>
        <w:div w:id="1653100907">
          <w:marLeft w:val="0"/>
          <w:marRight w:val="0"/>
          <w:marTop w:val="0"/>
          <w:marBottom w:val="0"/>
          <w:divBdr>
            <w:top w:val="none" w:sz="0" w:space="0" w:color="auto"/>
            <w:left w:val="none" w:sz="0" w:space="0" w:color="auto"/>
            <w:bottom w:val="none" w:sz="0" w:space="0" w:color="auto"/>
            <w:right w:val="none" w:sz="0" w:space="0" w:color="auto"/>
          </w:divBdr>
        </w:div>
        <w:div w:id="180440642">
          <w:marLeft w:val="0"/>
          <w:marRight w:val="0"/>
          <w:marTop w:val="0"/>
          <w:marBottom w:val="0"/>
          <w:divBdr>
            <w:top w:val="none" w:sz="0" w:space="0" w:color="auto"/>
            <w:left w:val="none" w:sz="0" w:space="0" w:color="auto"/>
            <w:bottom w:val="none" w:sz="0" w:space="0" w:color="auto"/>
            <w:right w:val="none" w:sz="0" w:space="0" w:color="auto"/>
          </w:divBdr>
        </w:div>
        <w:div w:id="1533033948">
          <w:marLeft w:val="0"/>
          <w:marRight w:val="0"/>
          <w:marTop w:val="0"/>
          <w:marBottom w:val="0"/>
          <w:divBdr>
            <w:top w:val="none" w:sz="0" w:space="0" w:color="auto"/>
            <w:left w:val="none" w:sz="0" w:space="0" w:color="auto"/>
            <w:bottom w:val="none" w:sz="0" w:space="0" w:color="auto"/>
            <w:right w:val="none" w:sz="0" w:space="0" w:color="auto"/>
          </w:divBdr>
        </w:div>
        <w:div w:id="1195270891">
          <w:marLeft w:val="0"/>
          <w:marRight w:val="0"/>
          <w:marTop w:val="0"/>
          <w:marBottom w:val="0"/>
          <w:divBdr>
            <w:top w:val="none" w:sz="0" w:space="0" w:color="auto"/>
            <w:left w:val="none" w:sz="0" w:space="0" w:color="auto"/>
            <w:bottom w:val="none" w:sz="0" w:space="0" w:color="auto"/>
            <w:right w:val="none" w:sz="0" w:space="0" w:color="auto"/>
          </w:divBdr>
        </w:div>
        <w:div w:id="1964649341">
          <w:marLeft w:val="0"/>
          <w:marRight w:val="0"/>
          <w:marTop w:val="0"/>
          <w:marBottom w:val="0"/>
          <w:divBdr>
            <w:top w:val="none" w:sz="0" w:space="0" w:color="auto"/>
            <w:left w:val="none" w:sz="0" w:space="0" w:color="auto"/>
            <w:bottom w:val="none" w:sz="0" w:space="0" w:color="auto"/>
            <w:right w:val="none" w:sz="0" w:space="0" w:color="auto"/>
          </w:divBdr>
        </w:div>
        <w:div w:id="1769227974">
          <w:marLeft w:val="0"/>
          <w:marRight w:val="0"/>
          <w:marTop w:val="0"/>
          <w:marBottom w:val="0"/>
          <w:divBdr>
            <w:top w:val="none" w:sz="0" w:space="0" w:color="auto"/>
            <w:left w:val="none" w:sz="0" w:space="0" w:color="auto"/>
            <w:bottom w:val="none" w:sz="0" w:space="0" w:color="auto"/>
            <w:right w:val="none" w:sz="0" w:space="0" w:color="auto"/>
          </w:divBdr>
        </w:div>
        <w:div w:id="1163356093">
          <w:marLeft w:val="0"/>
          <w:marRight w:val="0"/>
          <w:marTop w:val="0"/>
          <w:marBottom w:val="0"/>
          <w:divBdr>
            <w:top w:val="none" w:sz="0" w:space="0" w:color="auto"/>
            <w:left w:val="none" w:sz="0" w:space="0" w:color="auto"/>
            <w:bottom w:val="none" w:sz="0" w:space="0" w:color="auto"/>
            <w:right w:val="none" w:sz="0" w:space="0" w:color="auto"/>
          </w:divBdr>
        </w:div>
        <w:div w:id="1740053463">
          <w:marLeft w:val="0"/>
          <w:marRight w:val="0"/>
          <w:marTop w:val="0"/>
          <w:marBottom w:val="0"/>
          <w:divBdr>
            <w:top w:val="none" w:sz="0" w:space="0" w:color="auto"/>
            <w:left w:val="none" w:sz="0" w:space="0" w:color="auto"/>
            <w:bottom w:val="none" w:sz="0" w:space="0" w:color="auto"/>
            <w:right w:val="none" w:sz="0" w:space="0" w:color="auto"/>
          </w:divBdr>
        </w:div>
        <w:div w:id="223151454">
          <w:marLeft w:val="0"/>
          <w:marRight w:val="0"/>
          <w:marTop w:val="0"/>
          <w:marBottom w:val="0"/>
          <w:divBdr>
            <w:top w:val="none" w:sz="0" w:space="0" w:color="auto"/>
            <w:left w:val="none" w:sz="0" w:space="0" w:color="auto"/>
            <w:bottom w:val="none" w:sz="0" w:space="0" w:color="auto"/>
            <w:right w:val="none" w:sz="0" w:space="0" w:color="auto"/>
          </w:divBdr>
        </w:div>
        <w:div w:id="2140411699">
          <w:marLeft w:val="0"/>
          <w:marRight w:val="0"/>
          <w:marTop w:val="0"/>
          <w:marBottom w:val="0"/>
          <w:divBdr>
            <w:top w:val="none" w:sz="0" w:space="0" w:color="auto"/>
            <w:left w:val="none" w:sz="0" w:space="0" w:color="auto"/>
            <w:bottom w:val="none" w:sz="0" w:space="0" w:color="auto"/>
            <w:right w:val="none" w:sz="0" w:space="0" w:color="auto"/>
          </w:divBdr>
        </w:div>
        <w:div w:id="158815752">
          <w:marLeft w:val="0"/>
          <w:marRight w:val="0"/>
          <w:marTop w:val="0"/>
          <w:marBottom w:val="0"/>
          <w:divBdr>
            <w:top w:val="none" w:sz="0" w:space="0" w:color="auto"/>
            <w:left w:val="none" w:sz="0" w:space="0" w:color="auto"/>
            <w:bottom w:val="none" w:sz="0" w:space="0" w:color="auto"/>
            <w:right w:val="none" w:sz="0" w:space="0" w:color="auto"/>
          </w:divBdr>
        </w:div>
        <w:div w:id="345328228">
          <w:marLeft w:val="0"/>
          <w:marRight w:val="0"/>
          <w:marTop w:val="0"/>
          <w:marBottom w:val="0"/>
          <w:divBdr>
            <w:top w:val="none" w:sz="0" w:space="0" w:color="auto"/>
            <w:left w:val="none" w:sz="0" w:space="0" w:color="auto"/>
            <w:bottom w:val="none" w:sz="0" w:space="0" w:color="auto"/>
            <w:right w:val="none" w:sz="0" w:space="0" w:color="auto"/>
          </w:divBdr>
        </w:div>
        <w:div w:id="1921131535">
          <w:marLeft w:val="0"/>
          <w:marRight w:val="0"/>
          <w:marTop w:val="0"/>
          <w:marBottom w:val="0"/>
          <w:divBdr>
            <w:top w:val="none" w:sz="0" w:space="0" w:color="auto"/>
            <w:left w:val="none" w:sz="0" w:space="0" w:color="auto"/>
            <w:bottom w:val="none" w:sz="0" w:space="0" w:color="auto"/>
            <w:right w:val="none" w:sz="0" w:space="0" w:color="auto"/>
          </w:divBdr>
        </w:div>
        <w:div w:id="1872374556">
          <w:marLeft w:val="0"/>
          <w:marRight w:val="0"/>
          <w:marTop w:val="0"/>
          <w:marBottom w:val="0"/>
          <w:divBdr>
            <w:top w:val="none" w:sz="0" w:space="0" w:color="auto"/>
            <w:left w:val="none" w:sz="0" w:space="0" w:color="auto"/>
            <w:bottom w:val="none" w:sz="0" w:space="0" w:color="auto"/>
            <w:right w:val="none" w:sz="0" w:space="0" w:color="auto"/>
          </w:divBdr>
        </w:div>
        <w:div w:id="1514763516">
          <w:marLeft w:val="0"/>
          <w:marRight w:val="0"/>
          <w:marTop w:val="0"/>
          <w:marBottom w:val="0"/>
          <w:divBdr>
            <w:top w:val="none" w:sz="0" w:space="0" w:color="auto"/>
            <w:left w:val="none" w:sz="0" w:space="0" w:color="auto"/>
            <w:bottom w:val="none" w:sz="0" w:space="0" w:color="auto"/>
            <w:right w:val="none" w:sz="0" w:space="0" w:color="auto"/>
          </w:divBdr>
        </w:div>
        <w:div w:id="616449064">
          <w:marLeft w:val="0"/>
          <w:marRight w:val="0"/>
          <w:marTop w:val="0"/>
          <w:marBottom w:val="0"/>
          <w:divBdr>
            <w:top w:val="none" w:sz="0" w:space="0" w:color="auto"/>
            <w:left w:val="none" w:sz="0" w:space="0" w:color="auto"/>
            <w:bottom w:val="none" w:sz="0" w:space="0" w:color="auto"/>
            <w:right w:val="none" w:sz="0" w:space="0" w:color="auto"/>
          </w:divBdr>
        </w:div>
        <w:div w:id="1413969875">
          <w:marLeft w:val="0"/>
          <w:marRight w:val="0"/>
          <w:marTop w:val="0"/>
          <w:marBottom w:val="0"/>
          <w:divBdr>
            <w:top w:val="none" w:sz="0" w:space="0" w:color="auto"/>
            <w:left w:val="none" w:sz="0" w:space="0" w:color="auto"/>
            <w:bottom w:val="none" w:sz="0" w:space="0" w:color="auto"/>
            <w:right w:val="none" w:sz="0" w:space="0" w:color="auto"/>
          </w:divBdr>
        </w:div>
        <w:div w:id="291983435">
          <w:marLeft w:val="0"/>
          <w:marRight w:val="0"/>
          <w:marTop w:val="0"/>
          <w:marBottom w:val="0"/>
          <w:divBdr>
            <w:top w:val="none" w:sz="0" w:space="0" w:color="auto"/>
            <w:left w:val="none" w:sz="0" w:space="0" w:color="auto"/>
            <w:bottom w:val="none" w:sz="0" w:space="0" w:color="auto"/>
            <w:right w:val="none" w:sz="0" w:space="0" w:color="auto"/>
          </w:divBdr>
        </w:div>
        <w:div w:id="1900357074">
          <w:marLeft w:val="0"/>
          <w:marRight w:val="0"/>
          <w:marTop w:val="0"/>
          <w:marBottom w:val="0"/>
          <w:divBdr>
            <w:top w:val="none" w:sz="0" w:space="0" w:color="auto"/>
            <w:left w:val="none" w:sz="0" w:space="0" w:color="auto"/>
            <w:bottom w:val="none" w:sz="0" w:space="0" w:color="auto"/>
            <w:right w:val="none" w:sz="0" w:space="0" w:color="auto"/>
          </w:divBdr>
        </w:div>
        <w:div w:id="1824664866">
          <w:marLeft w:val="0"/>
          <w:marRight w:val="0"/>
          <w:marTop w:val="0"/>
          <w:marBottom w:val="0"/>
          <w:divBdr>
            <w:top w:val="none" w:sz="0" w:space="0" w:color="auto"/>
            <w:left w:val="none" w:sz="0" w:space="0" w:color="auto"/>
            <w:bottom w:val="none" w:sz="0" w:space="0" w:color="auto"/>
            <w:right w:val="none" w:sz="0" w:space="0" w:color="auto"/>
          </w:divBdr>
        </w:div>
        <w:div w:id="307787851">
          <w:marLeft w:val="0"/>
          <w:marRight w:val="0"/>
          <w:marTop w:val="0"/>
          <w:marBottom w:val="0"/>
          <w:divBdr>
            <w:top w:val="none" w:sz="0" w:space="0" w:color="auto"/>
            <w:left w:val="none" w:sz="0" w:space="0" w:color="auto"/>
            <w:bottom w:val="none" w:sz="0" w:space="0" w:color="auto"/>
            <w:right w:val="none" w:sz="0" w:space="0" w:color="auto"/>
          </w:divBdr>
        </w:div>
        <w:div w:id="2068647362">
          <w:marLeft w:val="0"/>
          <w:marRight w:val="0"/>
          <w:marTop w:val="0"/>
          <w:marBottom w:val="0"/>
          <w:divBdr>
            <w:top w:val="none" w:sz="0" w:space="0" w:color="auto"/>
            <w:left w:val="none" w:sz="0" w:space="0" w:color="auto"/>
            <w:bottom w:val="none" w:sz="0" w:space="0" w:color="auto"/>
            <w:right w:val="none" w:sz="0" w:space="0" w:color="auto"/>
          </w:divBdr>
        </w:div>
        <w:div w:id="1164660108">
          <w:marLeft w:val="0"/>
          <w:marRight w:val="0"/>
          <w:marTop w:val="0"/>
          <w:marBottom w:val="0"/>
          <w:divBdr>
            <w:top w:val="none" w:sz="0" w:space="0" w:color="auto"/>
            <w:left w:val="none" w:sz="0" w:space="0" w:color="auto"/>
            <w:bottom w:val="none" w:sz="0" w:space="0" w:color="auto"/>
            <w:right w:val="none" w:sz="0" w:space="0" w:color="auto"/>
          </w:divBdr>
        </w:div>
        <w:div w:id="437599898">
          <w:marLeft w:val="0"/>
          <w:marRight w:val="0"/>
          <w:marTop w:val="0"/>
          <w:marBottom w:val="0"/>
          <w:divBdr>
            <w:top w:val="none" w:sz="0" w:space="0" w:color="auto"/>
            <w:left w:val="none" w:sz="0" w:space="0" w:color="auto"/>
            <w:bottom w:val="none" w:sz="0" w:space="0" w:color="auto"/>
            <w:right w:val="none" w:sz="0" w:space="0" w:color="auto"/>
          </w:divBdr>
        </w:div>
        <w:div w:id="715278585">
          <w:marLeft w:val="0"/>
          <w:marRight w:val="0"/>
          <w:marTop w:val="0"/>
          <w:marBottom w:val="0"/>
          <w:divBdr>
            <w:top w:val="none" w:sz="0" w:space="0" w:color="auto"/>
            <w:left w:val="none" w:sz="0" w:space="0" w:color="auto"/>
            <w:bottom w:val="none" w:sz="0" w:space="0" w:color="auto"/>
            <w:right w:val="none" w:sz="0" w:space="0" w:color="auto"/>
          </w:divBdr>
        </w:div>
        <w:div w:id="173230148">
          <w:marLeft w:val="0"/>
          <w:marRight w:val="0"/>
          <w:marTop w:val="0"/>
          <w:marBottom w:val="0"/>
          <w:divBdr>
            <w:top w:val="none" w:sz="0" w:space="0" w:color="auto"/>
            <w:left w:val="none" w:sz="0" w:space="0" w:color="auto"/>
            <w:bottom w:val="none" w:sz="0" w:space="0" w:color="auto"/>
            <w:right w:val="none" w:sz="0" w:space="0" w:color="auto"/>
          </w:divBdr>
        </w:div>
        <w:div w:id="1755515759">
          <w:marLeft w:val="0"/>
          <w:marRight w:val="0"/>
          <w:marTop w:val="0"/>
          <w:marBottom w:val="0"/>
          <w:divBdr>
            <w:top w:val="none" w:sz="0" w:space="0" w:color="auto"/>
            <w:left w:val="none" w:sz="0" w:space="0" w:color="auto"/>
            <w:bottom w:val="none" w:sz="0" w:space="0" w:color="auto"/>
            <w:right w:val="none" w:sz="0" w:space="0" w:color="auto"/>
          </w:divBdr>
        </w:div>
        <w:div w:id="616182060">
          <w:marLeft w:val="0"/>
          <w:marRight w:val="0"/>
          <w:marTop w:val="0"/>
          <w:marBottom w:val="0"/>
          <w:divBdr>
            <w:top w:val="none" w:sz="0" w:space="0" w:color="auto"/>
            <w:left w:val="none" w:sz="0" w:space="0" w:color="auto"/>
            <w:bottom w:val="none" w:sz="0" w:space="0" w:color="auto"/>
            <w:right w:val="none" w:sz="0" w:space="0" w:color="auto"/>
          </w:divBdr>
        </w:div>
        <w:div w:id="1159494727">
          <w:marLeft w:val="0"/>
          <w:marRight w:val="0"/>
          <w:marTop w:val="0"/>
          <w:marBottom w:val="0"/>
          <w:divBdr>
            <w:top w:val="none" w:sz="0" w:space="0" w:color="auto"/>
            <w:left w:val="none" w:sz="0" w:space="0" w:color="auto"/>
            <w:bottom w:val="none" w:sz="0" w:space="0" w:color="auto"/>
            <w:right w:val="none" w:sz="0" w:space="0" w:color="auto"/>
          </w:divBdr>
        </w:div>
        <w:div w:id="1551333763">
          <w:marLeft w:val="0"/>
          <w:marRight w:val="0"/>
          <w:marTop w:val="0"/>
          <w:marBottom w:val="0"/>
          <w:divBdr>
            <w:top w:val="none" w:sz="0" w:space="0" w:color="auto"/>
            <w:left w:val="none" w:sz="0" w:space="0" w:color="auto"/>
            <w:bottom w:val="none" w:sz="0" w:space="0" w:color="auto"/>
            <w:right w:val="none" w:sz="0" w:space="0" w:color="auto"/>
          </w:divBdr>
        </w:div>
        <w:div w:id="1288318231">
          <w:marLeft w:val="0"/>
          <w:marRight w:val="0"/>
          <w:marTop w:val="0"/>
          <w:marBottom w:val="0"/>
          <w:divBdr>
            <w:top w:val="none" w:sz="0" w:space="0" w:color="auto"/>
            <w:left w:val="none" w:sz="0" w:space="0" w:color="auto"/>
            <w:bottom w:val="none" w:sz="0" w:space="0" w:color="auto"/>
            <w:right w:val="none" w:sz="0" w:space="0" w:color="auto"/>
          </w:divBdr>
        </w:div>
        <w:div w:id="1642072280">
          <w:marLeft w:val="0"/>
          <w:marRight w:val="0"/>
          <w:marTop w:val="0"/>
          <w:marBottom w:val="0"/>
          <w:divBdr>
            <w:top w:val="none" w:sz="0" w:space="0" w:color="auto"/>
            <w:left w:val="none" w:sz="0" w:space="0" w:color="auto"/>
            <w:bottom w:val="none" w:sz="0" w:space="0" w:color="auto"/>
            <w:right w:val="none" w:sz="0" w:space="0" w:color="auto"/>
          </w:divBdr>
        </w:div>
        <w:div w:id="1622493585">
          <w:marLeft w:val="0"/>
          <w:marRight w:val="0"/>
          <w:marTop w:val="0"/>
          <w:marBottom w:val="0"/>
          <w:divBdr>
            <w:top w:val="none" w:sz="0" w:space="0" w:color="auto"/>
            <w:left w:val="none" w:sz="0" w:space="0" w:color="auto"/>
            <w:bottom w:val="none" w:sz="0" w:space="0" w:color="auto"/>
            <w:right w:val="none" w:sz="0" w:space="0" w:color="auto"/>
          </w:divBdr>
        </w:div>
        <w:div w:id="1451975597">
          <w:marLeft w:val="0"/>
          <w:marRight w:val="0"/>
          <w:marTop w:val="0"/>
          <w:marBottom w:val="0"/>
          <w:divBdr>
            <w:top w:val="none" w:sz="0" w:space="0" w:color="auto"/>
            <w:left w:val="none" w:sz="0" w:space="0" w:color="auto"/>
            <w:bottom w:val="none" w:sz="0" w:space="0" w:color="auto"/>
            <w:right w:val="none" w:sz="0" w:space="0" w:color="auto"/>
          </w:divBdr>
        </w:div>
        <w:div w:id="2028284726">
          <w:marLeft w:val="0"/>
          <w:marRight w:val="0"/>
          <w:marTop w:val="0"/>
          <w:marBottom w:val="0"/>
          <w:divBdr>
            <w:top w:val="none" w:sz="0" w:space="0" w:color="auto"/>
            <w:left w:val="none" w:sz="0" w:space="0" w:color="auto"/>
            <w:bottom w:val="none" w:sz="0" w:space="0" w:color="auto"/>
            <w:right w:val="none" w:sz="0" w:space="0" w:color="auto"/>
          </w:divBdr>
        </w:div>
        <w:div w:id="1105923538">
          <w:marLeft w:val="0"/>
          <w:marRight w:val="0"/>
          <w:marTop w:val="0"/>
          <w:marBottom w:val="0"/>
          <w:divBdr>
            <w:top w:val="none" w:sz="0" w:space="0" w:color="auto"/>
            <w:left w:val="none" w:sz="0" w:space="0" w:color="auto"/>
            <w:bottom w:val="none" w:sz="0" w:space="0" w:color="auto"/>
            <w:right w:val="none" w:sz="0" w:space="0" w:color="auto"/>
          </w:divBdr>
        </w:div>
        <w:div w:id="1253931636">
          <w:marLeft w:val="0"/>
          <w:marRight w:val="0"/>
          <w:marTop w:val="0"/>
          <w:marBottom w:val="0"/>
          <w:divBdr>
            <w:top w:val="none" w:sz="0" w:space="0" w:color="auto"/>
            <w:left w:val="none" w:sz="0" w:space="0" w:color="auto"/>
            <w:bottom w:val="none" w:sz="0" w:space="0" w:color="auto"/>
            <w:right w:val="none" w:sz="0" w:space="0" w:color="auto"/>
          </w:divBdr>
        </w:div>
        <w:div w:id="1713310792">
          <w:marLeft w:val="0"/>
          <w:marRight w:val="0"/>
          <w:marTop w:val="0"/>
          <w:marBottom w:val="0"/>
          <w:divBdr>
            <w:top w:val="none" w:sz="0" w:space="0" w:color="auto"/>
            <w:left w:val="none" w:sz="0" w:space="0" w:color="auto"/>
            <w:bottom w:val="none" w:sz="0" w:space="0" w:color="auto"/>
            <w:right w:val="none" w:sz="0" w:space="0" w:color="auto"/>
          </w:divBdr>
        </w:div>
        <w:div w:id="600115065">
          <w:marLeft w:val="0"/>
          <w:marRight w:val="0"/>
          <w:marTop w:val="0"/>
          <w:marBottom w:val="0"/>
          <w:divBdr>
            <w:top w:val="none" w:sz="0" w:space="0" w:color="auto"/>
            <w:left w:val="none" w:sz="0" w:space="0" w:color="auto"/>
            <w:bottom w:val="none" w:sz="0" w:space="0" w:color="auto"/>
            <w:right w:val="none" w:sz="0" w:space="0" w:color="auto"/>
          </w:divBdr>
        </w:div>
        <w:div w:id="1005672206">
          <w:marLeft w:val="0"/>
          <w:marRight w:val="0"/>
          <w:marTop w:val="0"/>
          <w:marBottom w:val="0"/>
          <w:divBdr>
            <w:top w:val="none" w:sz="0" w:space="0" w:color="auto"/>
            <w:left w:val="none" w:sz="0" w:space="0" w:color="auto"/>
            <w:bottom w:val="none" w:sz="0" w:space="0" w:color="auto"/>
            <w:right w:val="none" w:sz="0" w:space="0" w:color="auto"/>
          </w:divBdr>
        </w:div>
        <w:div w:id="1297030341">
          <w:marLeft w:val="0"/>
          <w:marRight w:val="0"/>
          <w:marTop w:val="0"/>
          <w:marBottom w:val="0"/>
          <w:divBdr>
            <w:top w:val="none" w:sz="0" w:space="0" w:color="auto"/>
            <w:left w:val="none" w:sz="0" w:space="0" w:color="auto"/>
            <w:bottom w:val="none" w:sz="0" w:space="0" w:color="auto"/>
            <w:right w:val="none" w:sz="0" w:space="0" w:color="auto"/>
          </w:divBdr>
        </w:div>
        <w:div w:id="1126586951">
          <w:marLeft w:val="0"/>
          <w:marRight w:val="0"/>
          <w:marTop w:val="0"/>
          <w:marBottom w:val="0"/>
          <w:divBdr>
            <w:top w:val="none" w:sz="0" w:space="0" w:color="auto"/>
            <w:left w:val="none" w:sz="0" w:space="0" w:color="auto"/>
            <w:bottom w:val="none" w:sz="0" w:space="0" w:color="auto"/>
            <w:right w:val="none" w:sz="0" w:space="0" w:color="auto"/>
          </w:divBdr>
        </w:div>
        <w:div w:id="2119644423">
          <w:marLeft w:val="0"/>
          <w:marRight w:val="0"/>
          <w:marTop w:val="0"/>
          <w:marBottom w:val="0"/>
          <w:divBdr>
            <w:top w:val="none" w:sz="0" w:space="0" w:color="auto"/>
            <w:left w:val="none" w:sz="0" w:space="0" w:color="auto"/>
            <w:bottom w:val="none" w:sz="0" w:space="0" w:color="auto"/>
            <w:right w:val="none" w:sz="0" w:space="0" w:color="auto"/>
          </w:divBdr>
        </w:div>
        <w:div w:id="1517427927">
          <w:marLeft w:val="0"/>
          <w:marRight w:val="0"/>
          <w:marTop w:val="0"/>
          <w:marBottom w:val="0"/>
          <w:divBdr>
            <w:top w:val="none" w:sz="0" w:space="0" w:color="auto"/>
            <w:left w:val="none" w:sz="0" w:space="0" w:color="auto"/>
            <w:bottom w:val="none" w:sz="0" w:space="0" w:color="auto"/>
            <w:right w:val="none" w:sz="0" w:space="0" w:color="auto"/>
          </w:divBdr>
        </w:div>
        <w:div w:id="113913811">
          <w:marLeft w:val="0"/>
          <w:marRight w:val="0"/>
          <w:marTop w:val="0"/>
          <w:marBottom w:val="0"/>
          <w:divBdr>
            <w:top w:val="none" w:sz="0" w:space="0" w:color="auto"/>
            <w:left w:val="none" w:sz="0" w:space="0" w:color="auto"/>
            <w:bottom w:val="none" w:sz="0" w:space="0" w:color="auto"/>
            <w:right w:val="none" w:sz="0" w:space="0" w:color="auto"/>
          </w:divBdr>
        </w:div>
        <w:div w:id="975186234">
          <w:marLeft w:val="0"/>
          <w:marRight w:val="0"/>
          <w:marTop w:val="0"/>
          <w:marBottom w:val="0"/>
          <w:divBdr>
            <w:top w:val="none" w:sz="0" w:space="0" w:color="auto"/>
            <w:left w:val="none" w:sz="0" w:space="0" w:color="auto"/>
            <w:bottom w:val="none" w:sz="0" w:space="0" w:color="auto"/>
            <w:right w:val="none" w:sz="0" w:space="0" w:color="auto"/>
          </w:divBdr>
        </w:div>
        <w:div w:id="831987407">
          <w:marLeft w:val="0"/>
          <w:marRight w:val="0"/>
          <w:marTop w:val="0"/>
          <w:marBottom w:val="0"/>
          <w:divBdr>
            <w:top w:val="none" w:sz="0" w:space="0" w:color="auto"/>
            <w:left w:val="none" w:sz="0" w:space="0" w:color="auto"/>
            <w:bottom w:val="none" w:sz="0" w:space="0" w:color="auto"/>
            <w:right w:val="none" w:sz="0" w:space="0" w:color="auto"/>
          </w:divBdr>
        </w:div>
        <w:div w:id="110049694">
          <w:marLeft w:val="0"/>
          <w:marRight w:val="0"/>
          <w:marTop w:val="0"/>
          <w:marBottom w:val="0"/>
          <w:divBdr>
            <w:top w:val="none" w:sz="0" w:space="0" w:color="auto"/>
            <w:left w:val="none" w:sz="0" w:space="0" w:color="auto"/>
            <w:bottom w:val="none" w:sz="0" w:space="0" w:color="auto"/>
            <w:right w:val="none" w:sz="0" w:space="0" w:color="auto"/>
          </w:divBdr>
        </w:div>
        <w:div w:id="209148787">
          <w:marLeft w:val="0"/>
          <w:marRight w:val="0"/>
          <w:marTop w:val="0"/>
          <w:marBottom w:val="0"/>
          <w:divBdr>
            <w:top w:val="none" w:sz="0" w:space="0" w:color="auto"/>
            <w:left w:val="none" w:sz="0" w:space="0" w:color="auto"/>
            <w:bottom w:val="none" w:sz="0" w:space="0" w:color="auto"/>
            <w:right w:val="none" w:sz="0" w:space="0" w:color="auto"/>
          </w:divBdr>
        </w:div>
        <w:div w:id="1839887512">
          <w:marLeft w:val="0"/>
          <w:marRight w:val="0"/>
          <w:marTop w:val="0"/>
          <w:marBottom w:val="0"/>
          <w:divBdr>
            <w:top w:val="none" w:sz="0" w:space="0" w:color="auto"/>
            <w:left w:val="none" w:sz="0" w:space="0" w:color="auto"/>
            <w:bottom w:val="none" w:sz="0" w:space="0" w:color="auto"/>
            <w:right w:val="none" w:sz="0" w:space="0" w:color="auto"/>
          </w:divBdr>
        </w:div>
        <w:div w:id="640307886">
          <w:marLeft w:val="0"/>
          <w:marRight w:val="0"/>
          <w:marTop w:val="0"/>
          <w:marBottom w:val="0"/>
          <w:divBdr>
            <w:top w:val="none" w:sz="0" w:space="0" w:color="auto"/>
            <w:left w:val="none" w:sz="0" w:space="0" w:color="auto"/>
            <w:bottom w:val="none" w:sz="0" w:space="0" w:color="auto"/>
            <w:right w:val="none" w:sz="0" w:space="0" w:color="auto"/>
          </w:divBdr>
        </w:div>
        <w:div w:id="2014406117">
          <w:marLeft w:val="0"/>
          <w:marRight w:val="0"/>
          <w:marTop w:val="0"/>
          <w:marBottom w:val="0"/>
          <w:divBdr>
            <w:top w:val="none" w:sz="0" w:space="0" w:color="auto"/>
            <w:left w:val="none" w:sz="0" w:space="0" w:color="auto"/>
            <w:bottom w:val="none" w:sz="0" w:space="0" w:color="auto"/>
            <w:right w:val="none" w:sz="0" w:space="0" w:color="auto"/>
          </w:divBdr>
        </w:div>
        <w:div w:id="360521998">
          <w:marLeft w:val="0"/>
          <w:marRight w:val="0"/>
          <w:marTop w:val="0"/>
          <w:marBottom w:val="0"/>
          <w:divBdr>
            <w:top w:val="none" w:sz="0" w:space="0" w:color="auto"/>
            <w:left w:val="none" w:sz="0" w:space="0" w:color="auto"/>
            <w:bottom w:val="none" w:sz="0" w:space="0" w:color="auto"/>
            <w:right w:val="none" w:sz="0" w:space="0" w:color="auto"/>
          </w:divBdr>
        </w:div>
        <w:div w:id="883714364">
          <w:marLeft w:val="0"/>
          <w:marRight w:val="0"/>
          <w:marTop w:val="0"/>
          <w:marBottom w:val="0"/>
          <w:divBdr>
            <w:top w:val="none" w:sz="0" w:space="0" w:color="auto"/>
            <w:left w:val="none" w:sz="0" w:space="0" w:color="auto"/>
            <w:bottom w:val="none" w:sz="0" w:space="0" w:color="auto"/>
            <w:right w:val="none" w:sz="0" w:space="0" w:color="auto"/>
          </w:divBdr>
        </w:div>
        <w:div w:id="1025331782">
          <w:marLeft w:val="0"/>
          <w:marRight w:val="0"/>
          <w:marTop w:val="0"/>
          <w:marBottom w:val="0"/>
          <w:divBdr>
            <w:top w:val="none" w:sz="0" w:space="0" w:color="auto"/>
            <w:left w:val="none" w:sz="0" w:space="0" w:color="auto"/>
            <w:bottom w:val="none" w:sz="0" w:space="0" w:color="auto"/>
            <w:right w:val="none" w:sz="0" w:space="0" w:color="auto"/>
          </w:divBdr>
        </w:div>
        <w:div w:id="1931811310">
          <w:marLeft w:val="0"/>
          <w:marRight w:val="0"/>
          <w:marTop w:val="0"/>
          <w:marBottom w:val="0"/>
          <w:divBdr>
            <w:top w:val="none" w:sz="0" w:space="0" w:color="auto"/>
            <w:left w:val="none" w:sz="0" w:space="0" w:color="auto"/>
            <w:bottom w:val="none" w:sz="0" w:space="0" w:color="auto"/>
            <w:right w:val="none" w:sz="0" w:space="0" w:color="auto"/>
          </w:divBdr>
        </w:div>
        <w:div w:id="1529828161">
          <w:marLeft w:val="0"/>
          <w:marRight w:val="0"/>
          <w:marTop w:val="0"/>
          <w:marBottom w:val="0"/>
          <w:divBdr>
            <w:top w:val="none" w:sz="0" w:space="0" w:color="auto"/>
            <w:left w:val="none" w:sz="0" w:space="0" w:color="auto"/>
            <w:bottom w:val="none" w:sz="0" w:space="0" w:color="auto"/>
            <w:right w:val="none" w:sz="0" w:space="0" w:color="auto"/>
          </w:divBdr>
        </w:div>
        <w:div w:id="242841652">
          <w:marLeft w:val="0"/>
          <w:marRight w:val="0"/>
          <w:marTop w:val="0"/>
          <w:marBottom w:val="0"/>
          <w:divBdr>
            <w:top w:val="none" w:sz="0" w:space="0" w:color="auto"/>
            <w:left w:val="none" w:sz="0" w:space="0" w:color="auto"/>
            <w:bottom w:val="none" w:sz="0" w:space="0" w:color="auto"/>
            <w:right w:val="none" w:sz="0" w:space="0" w:color="auto"/>
          </w:divBdr>
        </w:div>
        <w:div w:id="249387727">
          <w:marLeft w:val="0"/>
          <w:marRight w:val="0"/>
          <w:marTop w:val="0"/>
          <w:marBottom w:val="0"/>
          <w:divBdr>
            <w:top w:val="none" w:sz="0" w:space="0" w:color="auto"/>
            <w:left w:val="none" w:sz="0" w:space="0" w:color="auto"/>
            <w:bottom w:val="none" w:sz="0" w:space="0" w:color="auto"/>
            <w:right w:val="none" w:sz="0" w:space="0" w:color="auto"/>
          </w:divBdr>
        </w:div>
        <w:div w:id="1756513198">
          <w:marLeft w:val="0"/>
          <w:marRight w:val="0"/>
          <w:marTop w:val="0"/>
          <w:marBottom w:val="0"/>
          <w:divBdr>
            <w:top w:val="none" w:sz="0" w:space="0" w:color="auto"/>
            <w:left w:val="none" w:sz="0" w:space="0" w:color="auto"/>
            <w:bottom w:val="none" w:sz="0" w:space="0" w:color="auto"/>
            <w:right w:val="none" w:sz="0" w:space="0" w:color="auto"/>
          </w:divBdr>
        </w:div>
        <w:div w:id="301159409">
          <w:marLeft w:val="0"/>
          <w:marRight w:val="0"/>
          <w:marTop w:val="0"/>
          <w:marBottom w:val="0"/>
          <w:divBdr>
            <w:top w:val="none" w:sz="0" w:space="0" w:color="auto"/>
            <w:left w:val="none" w:sz="0" w:space="0" w:color="auto"/>
            <w:bottom w:val="none" w:sz="0" w:space="0" w:color="auto"/>
            <w:right w:val="none" w:sz="0" w:space="0" w:color="auto"/>
          </w:divBdr>
        </w:div>
        <w:div w:id="1888832421">
          <w:marLeft w:val="0"/>
          <w:marRight w:val="0"/>
          <w:marTop w:val="0"/>
          <w:marBottom w:val="0"/>
          <w:divBdr>
            <w:top w:val="none" w:sz="0" w:space="0" w:color="auto"/>
            <w:left w:val="none" w:sz="0" w:space="0" w:color="auto"/>
            <w:bottom w:val="none" w:sz="0" w:space="0" w:color="auto"/>
            <w:right w:val="none" w:sz="0" w:space="0" w:color="auto"/>
          </w:divBdr>
        </w:div>
        <w:div w:id="229728204">
          <w:marLeft w:val="0"/>
          <w:marRight w:val="0"/>
          <w:marTop w:val="0"/>
          <w:marBottom w:val="0"/>
          <w:divBdr>
            <w:top w:val="none" w:sz="0" w:space="0" w:color="auto"/>
            <w:left w:val="none" w:sz="0" w:space="0" w:color="auto"/>
            <w:bottom w:val="none" w:sz="0" w:space="0" w:color="auto"/>
            <w:right w:val="none" w:sz="0" w:space="0" w:color="auto"/>
          </w:divBdr>
        </w:div>
        <w:div w:id="903445381">
          <w:marLeft w:val="0"/>
          <w:marRight w:val="0"/>
          <w:marTop w:val="0"/>
          <w:marBottom w:val="0"/>
          <w:divBdr>
            <w:top w:val="none" w:sz="0" w:space="0" w:color="auto"/>
            <w:left w:val="none" w:sz="0" w:space="0" w:color="auto"/>
            <w:bottom w:val="none" w:sz="0" w:space="0" w:color="auto"/>
            <w:right w:val="none" w:sz="0" w:space="0" w:color="auto"/>
          </w:divBdr>
        </w:div>
        <w:div w:id="1502433746">
          <w:marLeft w:val="0"/>
          <w:marRight w:val="0"/>
          <w:marTop w:val="0"/>
          <w:marBottom w:val="0"/>
          <w:divBdr>
            <w:top w:val="none" w:sz="0" w:space="0" w:color="auto"/>
            <w:left w:val="none" w:sz="0" w:space="0" w:color="auto"/>
            <w:bottom w:val="none" w:sz="0" w:space="0" w:color="auto"/>
            <w:right w:val="none" w:sz="0" w:space="0" w:color="auto"/>
          </w:divBdr>
        </w:div>
        <w:div w:id="410396066">
          <w:marLeft w:val="0"/>
          <w:marRight w:val="0"/>
          <w:marTop w:val="0"/>
          <w:marBottom w:val="0"/>
          <w:divBdr>
            <w:top w:val="none" w:sz="0" w:space="0" w:color="auto"/>
            <w:left w:val="none" w:sz="0" w:space="0" w:color="auto"/>
            <w:bottom w:val="none" w:sz="0" w:space="0" w:color="auto"/>
            <w:right w:val="none" w:sz="0" w:space="0" w:color="auto"/>
          </w:divBdr>
        </w:div>
        <w:div w:id="978926262">
          <w:marLeft w:val="0"/>
          <w:marRight w:val="0"/>
          <w:marTop w:val="0"/>
          <w:marBottom w:val="0"/>
          <w:divBdr>
            <w:top w:val="none" w:sz="0" w:space="0" w:color="auto"/>
            <w:left w:val="none" w:sz="0" w:space="0" w:color="auto"/>
            <w:bottom w:val="none" w:sz="0" w:space="0" w:color="auto"/>
            <w:right w:val="none" w:sz="0" w:space="0" w:color="auto"/>
          </w:divBdr>
        </w:div>
        <w:div w:id="1838956417">
          <w:marLeft w:val="0"/>
          <w:marRight w:val="0"/>
          <w:marTop w:val="0"/>
          <w:marBottom w:val="0"/>
          <w:divBdr>
            <w:top w:val="none" w:sz="0" w:space="0" w:color="auto"/>
            <w:left w:val="none" w:sz="0" w:space="0" w:color="auto"/>
            <w:bottom w:val="none" w:sz="0" w:space="0" w:color="auto"/>
            <w:right w:val="none" w:sz="0" w:space="0" w:color="auto"/>
          </w:divBdr>
        </w:div>
        <w:div w:id="1168638879">
          <w:marLeft w:val="0"/>
          <w:marRight w:val="0"/>
          <w:marTop w:val="0"/>
          <w:marBottom w:val="0"/>
          <w:divBdr>
            <w:top w:val="none" w:sz="0" w:space="0" w:color="auto"/>
            <w:left w:val="none" w:sz="0" w:space="0" w:color="auto"/>
            <w:bottom w:val="none" w:sz="0" w:space="0" w:color="auto"/>
            <w:right w:val="none" w:sz="0" w:space="0" w:color="auto"/>
          </w:divBdr>
        </w:div>
        <w:div w:id="1747604481">
          <w:marLeft w:val="0"/>
          <w:marRight w:val="0"/>
          <w:marTop w:val="0"/>
          <w:marBottom w:val="0"/>
          <w:divBdr>
            <w:top w:val="none" w:sz="0" w:space="0" w:color="auto"/>
            <w:left w:val="none" w:sz="0" w:space="0" w:color="auto"/>
            <w:bottom w:val="none" w:sz="0" w:space="0" w:color="auto"/>
            <w:right w:val="none" w:sz="0" w:space="0" w:color="auto"/>
          </w:divBdr>
        </w:div>
        <w:div w:id="1467889476">
          <w:marLeft w:val="0"/>
          <w:marRight w:val="0"/>
          <w:marTop w:val="0"/>
          <w:marBottom w:val="0"/>
          <w:divBdr>
            <w:top w:val="none" w:sz="0" w:space="0" w:color="auto"/>
            <w:left w:val="none" w:sz="0" w:space="0" w:color="auto"/>
            <w:bottom w:val="none" w:sz="0" w:space="0" w:color="auto"/>
            <w:right w:val="none" w:sz="0" w:space="0" w:color="auto"/>
          </w:divBdr>
        </w:div>
        <w:div w:id="1374888007">
          <w:marLeft w:val="0"/>
          <w:marRight w:val="720"/>
          <w:marTop w:val="0"/>
          <w:marBottom w:val="0"/>
          <w:divBdr>
            <w:top w:val="none" w:sz="0" w:space="0" w:color="auto"/>
            <w:left w:val="none" w:sz="0" w:space="0" w:color="auto"/>
            <w:bottom w:val="none" w:sz="0" w:space="0" w:color="auto"/>
            <w:right w:val="none" w:sz="0" w:space="0" w:color="auto"/>
          </w:divBdr>
        </w:div>
        <w:div w:id="1329284212">
          <w:marLeft w:val="0"/>
          <w:marRight w:val="0"/>
          <w:marTop w:val="0"/>
          <w:marBottom w:val="0"/>
          <w:divBdr>
            <w:top w:val="none" w:sz="0" w:space="0" w:color="auto"/>
            <w:left w:val="none" w:sz="0" w:space="0" w:color="auto"/>
            <w:bottom w:val="none" w:sz="0" w:space="0" w:color="auto"/>
            <w:right w:val="none" w:sz="0" w:space="0" w:color="auto"/>
          </w:divBdr>
        </w:div>
        <w:div w:id="1161699966">
          <w:marLeft w:val="0"/>
          <w:marRight w:val="0"/>
          <w:marTop w:val="0"/>
          <w:marBottom w:val="0"/>
          <w:divBdr>
            <w:top w:val="none" w:sz="0" w:space="0" w:color="auto"/>
            <w:left w:val="none" w:sz="0" w:space="0" w:color="auto"/>
            <w:bottom w:val="none" w:sz="0" w:space="0" w:color="auto"/>
            <w:right w:val="none" w:sz="0" w:space="0" w:color="auto"/>
          </w:divBdr>
        </w:div>
        <w:div w:id="1040283378">
          <w:marLeft w:val="0"/>
          <w:marRight w:val="0"/>
          <w:marTop w:val="0"/>
          <w:marBottom w:val="0"/>
          <w:divBdr>
            <w:top w:val="none" w:sz="0" w:space="0" w:color="auto"/>
            <w:left w:val="none" w:sz="0" w:space="0" w:color="auto"/>
            <w:bottom w:val="none" w:sz="0" w:space="0" w:color="auto"/>
            <w:right w:val="none" w:sz="0" w:space="0" w:color="auto"/>
          </w:divBdr>
        </w:div>
        <w:div w:id="1311448637">
          <w:marLeft w:val="0"/>
          <w:marRight w:val="0"/>
          <w:marTop w:val="0"/>
          <w:marBottom w:val="0"/>
          <w:divBdr>
            <w:top w:val="none" w:sz="0" w:space="0" w:color="auto"/>
            <w:left w:val="none" w:sz="0" w:space="0" w:color="auto"/>
            <w:bottom w:val="none" w:sz="0" w:space="0" w:color="auto"/>
            <w:right w:val="none" w:sz="0" w:space="0" w:color="auto"/>
          </w:divBdr>
        </w:div>
        <w:div w:id="238096479">
          <w:marLeft w:val="0"/>
          <w:marRight w:val="0"/>
          <w:marTop w:val="0"/>
          <w:marBottom w:val="0"/>
          <w:divBdr>
            <w:top w:val="none" w:sz="0" w:space="0" w:color="auto"/>
            <w:left w:val="none" w:sz="0" w:space="0" w:color="auto"/>
            <w:bottom w:val="none" w:sz="0" w:space="0" w:color="auto"/>
            <w:right w:val="none" w:sz="0" w:space="0" w:color="auto"/>
          </w:divBdr>
        </w:div>
        <w:div w:id="303320102">
          <w:marLeft w:val="0"/>
          <w:marRight w:val="0"/>
          <w:marTop w:val="0"/>
          <w:marBottom w:val="0"/>
          <w:divBdr>
            <w:top w:val="none" w:sz="0" w:space="0" w:color="auto"/>
            <w:left w:val="none" w:sz="0" w:space="0" w:color="auto"/>
            <w:bottom w:val="none" w:sz="0" w:space="0" w:color="auto"/>
            <w:right w:val="none" w:sz="0" w:space="0" w:color="auto"/>
          </w:divBdr>
        </w:div>
        <w:div w:id="2029408319">
          <w:marLeft w:val="0"/>
          <w:marRight w:val="0"/>
          <w:marTop w:val="0"/>
          <w:marBottom w:val="0"/>
          <w:divBdr>
            <w:top w:val="none" w:sz="0" w:space="0" w:color="auto"/>
            <w:left w:val="none" w:sz="0" w:space="0" w:color="auto"/>
            <w:bottom w:val="none" w:sz="0" w:space="0" w:color="auto"/>
            <w:right w:val="none" w:sz="0" w:space="0" w:color="auto"/>
          </w:divBdr>
        </w:div>
        <w:div w:id="364137885">
          <w:marLeft w:val="0"/>
          <w:marRight w:val="0"/>
          <w:marTop w:val="0"/>
          <w:marBottom w:val="0"/>
          <w:divBdr>
            <w:top w:val="none" w:sz="0" w:space="0" w:color="auto"/>
            <w:left w:val="none" w:sz="0" w:space="0" w:color="auto"/>
            <w:bottom w:val="none" w:sz="0" w:space="0" w:color="auto"/>
            <w:right w:val="none" w:sz="0" w:space="0" w:color="auto"/>
          </w:divBdr>
        </w:div>
        <w:div w:id="592083111">
          <w:marLeft w:val="0"/>
          <w:marRight w:val="0"/>
          <w:marTop w:val="0"/>
          <w:marBottom w:val="0"/>
          <w:divBdr>
            <w:top w:val="none" w:sz="0" w:space="0" w:color="auto"/>
            <w:left w:val="none" w:sz="0" w:space="0" w:color="auto"/>
            <w:bottom w:val="none" w:sz="0" w:space="0" w:color="auto"/>
            <w:right w:val="none" w:sz="0" w:space="0" w:color="auto"/>
          </w:divBdr>
        </w:div>
        <w:div w:id="1010454656">
          <w:marLeft w:val="0"/>
          <w:marRight w:val="0"/>
          <w:marTop w:val="0"/>
          <w:marBottom w:val="0"/>
          <w:divBdr>
            <w:top w:val="none" w:sz="0" w:space="0" w:color="auto"/>
            <w:left w:val="none" w:sz="0" w:space="0" w:color="auto"/>
            <w:bottom w:val="none" w:sz="0" w:space="0" w:color="auto"/>
            <w:right w:val="none" w:sz="0" w:space="0" w:color="auto"/>
          </w:divBdr>
        </w:div>
        <w:div w:id="1816143646">
          <w:marLeft w:val="0"/>
          <w:marRight w:val="0"/>
          <w:marTop w:val="0"/>
          <w:marBottom w:val="0"/>
          <w:divBdr>
            <w:top w:val="none" w:sz="0" w:space="0" w:color="auto"/>
            <w:left w:val="none" w:sz="0" w:space="0" w:color="auto"/>
            <w:bottom w:val="none" w:sz="0" w:space="0" w:color="auto"/>
            <w:right w:val="none" w:sz="0" w:space="0" w:color="auto"/>
          </w:divBdr>
        </w:div>
        <w:div w:id="733356689">
          <w:marLeft w:val="0"/>
          <w:marRight w:val="0"/>
          <w:marTop w:val="0"/>
          <w:marBottom w:val="0"/>
          <w:divBdr>
            <w:top w:val="none" w:sz="0" w:space="0" w:color="auto"/>
            <w:left w:val="none" w:sz="0" w:space="0" w:color="auto"/>
            <w:bottom w:val="none" w:sz="0" w:space="0" w:color="auto"/>
            <w:right w:val="none" w:sz="0" w:space="0" w:color="auto"/>
          </w:divBdr>
        </w:div>
        <w:div w:id="782067793">
          <w:marLeft w:val="0"/>
          <w:marRight w:val="0"/>
          <w:marTop w:val="0"/>
          <w:marBottom w:val="0"/>
          <w:divBdr>
            <w:top w:val="none" w:sz="0" w:space="0" w:color="auto"/>
            <w:left w:val="none" w:sz="0" w:space="0" w:color="auto"/>
            <w:bottom w:val="none" w:sz="0" w:space="0" w:color="auto"/>
            <w:right w:val="none" w:sz="0" w:space="0" w:color="auto"/>
          </w:divBdr>
        </w:div>
        <w:div w:id="617873906">
          <w:marLeft w:val="0"/>
          <w:marRight w:val="0"/>
          <w:marTop w:val="0"/>
          <w:marBottom w:val="120"/>
          <w:divBdr>
            <w:top w:val="none" w:sz="0" w:space="0" w:color="auto"/>
            <w:left w:val="none" w:sz="0" w:space="0" w:color="auto"/>
            <w:bottom w:val="none" w:sz="0" w:space="0" w:color="auto"/>
            <w:right w:val="none" w:sz="0" w:space="0" w:color="auto"/>
          </w:divBdr>
        </w:div>
        <w:div w:id="848254829">
          <w:marLeft w:val="0"/>
          <w:marRight w:val="720"/>
          <w:marTop w:val="0"/>
          <w:marBottom w:val="120"/>
          <w:divBdr>
            <w:top w:val="none" w:sz="0" w:space="0" w:color="auto"/>
            <w:left w:val="none" w:sz="0" w:space="0" w:color="auto"/>
            <w:bottom w:val="none" w:sz="0" w:space="0" w:color="auto"/>
            <w:right w:val="none" w:sz="0" w:space="0" w:color="auto"/>
          </w:divBdr>
        </w:div>
        <w:div w:id="627051579">
          <w:marLeft w:val="0"/>
          <w:marRight w:val="720"/>
          <w:marTop w:val="0"/>
          <w:marBottom w:val="120"/>
          <w:divBdr>
            <w:top w:val="none" w:sz="0" w:space="0" w:color="auto"/>
            <w:left w:val="none" w:sz="0" w:space="0" w:color="auto"/>
            <w:bottom w:val="none" w:sz="0" w:space="0" w:color="auto"/>
            <w:right w:val="none" w:sz="0" w:space="0" w:color="auto"/>
          </w:divBdr>
        </w:div>
        <w:div w:id="1165046330">
          <w:marLeft w:val="0"/>
          <w:marRight w:val="720"/>
          <w:marTop w:val="0"/>
          <w:marBottom w:val="120"/>
          <w:divBdr>
            <w:top w:val="none" w:sz="0" w:space="0" w:color="auto"/>
            <w:left w:val="none" w:sz="0" w:space="0" w:color="auto"/>
            <w:bottom w:val="none" w:sz="0" w:space="0" w:color="auto"/>
            <w:right w:val="none" w:sz="0" w:space="0" w:color="auto"/>
          </w:divBdr>
        </w:div>
        <w:div w:id="1902254141">
          <w:marLeft w:val="0"/>
          <w:marRight w:val="720"/>
          <w:marTop w:val="0"/>
          <w:marBottom w:val="120"/>
          <w:divBdr>
            <w:top w:val="none" w:sz="0" w:space="0" w:color="auto"/>
            <w:left w:val="none" w:sz="0" w:space="0" w:color="auto"/>
            <w:bottom w:val="none" w:sz="0" w:space="0" w:color="auto"/>
            <w:right w:val="none" w:sz="0" w:space="0" w:color="auto"/>
          </w:divBdr>
        </w:div>
        <w:div w:id="1816214273">
          <w:marLeft w:val="0"/>
          <w:marRight w:val="0"/>
          <w:marTop w:val="0"/>
          <w:marBottom w:val="120"/>
          <w:divBdr>
            <w:top w:val="none" w:sz="0" w:space="0" w:color="auto"/>
            <w:left w:val="none" w:sz="0" w:space="0" w:color="auto"/>
            <w:bottom w:val="none" w:sz="0" w:space="0" w:color="auto"/>
            <w:right w:val="none" w:sz="0" w:space="0" w:color="auto"/>
          </w:divBdr>
        </w:div>
        <w:div w:id="100836697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8694</Characters>
  <Application>Microsoft Office Word</Application>
  <DocSecurity>0</DocSecurity>
  <Lines>72</Lines>
  <Paragraphs>20</Paragraphs>
  <ScaleCrop>false</ScaleCrop>
  <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2020-07-01T12:10:00Z</dcterms:created>
  <dcterms:modified xsi:type="dcterms:W3CDTF">2020-07-01T12:11:00Z</dcterms:modified>
</cp:coreProperties>
</file>