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F0709C">
      <w:pPr>
        <w:rPr>
          <w:rFonts w:hint="cs"/>
          <w:rtl/>
        </w:rPr>
      </w:pPr>
      <w:r>
        <w:rPr>
          <w:rFonts w:ascii="Arial" w:hAnsi="Arial" w:cs="Arial"/>
          <w:color w:val="404243"/>
          <w:sz w:val="18"/>
          <w:szCs w:val="18"/>
          <w:shd w:val="clear" w:color="auto" w:fill="F7F9FB"/>
          <w:rtl/>
        </w:rPr>
        <w:t>דמי הבראה - החלטת מעקב מיום 19.7.09</w:t>
      </w:r>
    </w:p>
    <w:p w:rsidR="00F0709C" w:rsidRPr="00F0709C" w:rsidRDefault="00F0709C" w:rsidP="00F0709C">
      <w:pPr>
        <w:shd w:val="clear" w:color="auto" w:fill="F7F9FB"/>
        <w:spacing w:after="0" w:line="315" w:lineRule="atLeast"/>
        <w:jc w:val="center"/>
        <w:rPr>
          <w:rFonts w:ascii="Arial" w:eastAsia="Times New Roman" w:hAnsi="Arial" w:cs="Arial"/>
          <w:color w:val="404243"/>
          <w:sz w:val="21"/>
          <w:szCs w:val="21"/>
        </w:rPr>
      </w:pPr>
      <w:r w:rsidRPr="00F0709C">
        <w:rPr>
          <w:rFonts w:ascii="Arial" w:eastAsia="Times New Roman" w:hAnsi="Arial" w:cs="Arial"/>
          <w:b/>
          <w:bCs/>
          <w:color w:val="339966"/>
          <w:sz w:val="40"/>
          <w:szCs w:val="40"/>
          <w:rtl/>
        </w:rPr>
        <w:t>שכר והסכמי עבודה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315" w:lineRule="atLeast"/>
        <w:jc w:val="center"/>
        <w:rPr>
          <w:rFonts w:ascii="Arial" w:eastAsia="Times New Roman" w:hAnsi="Arial" w:cs="Arial"/>
          <w:color w:val="404243"/>
          <w:sz w:val="21"/>
          <w:szCs w:val="21"/>
          <w:rtl/>
        </w:rPr>
      </w:pPr>
      <w:r w:rsidRPr="00F0709C">
        <w:rPr>
          <w:rFonts w:ascii="Arial" w:eastAsia="Times New Roman" w:hAnsi="Arial" w:cs="Arial"/>
          <w:b/>
          <w:bCs/>
          <w:color w:val="339966"/>
          <w:sz w:val="27"/>
          <w:szCs w:val="27"/>
          <w:rtl/>
        </w:rPr>
        <w:t>רח' קפלן 1, ת.ד.3100, ירושלים. טל : 02-5317189, פקס : 02-5695372</w:t>
      </w:r>
    </w:p>
    <w:p w:rsidR="00F0709C" w:rsidRPr="00F0709C" w:rsidRDefault="00F0709C" w:rsidP="00F0709C">
      <w:pPr>
        <w:shd w:val="clear" w:color="auto" w:fill="F7F9FB"/>
        <w:spacing w:after="0" w:line="315" w:lineRule="atLeast"/>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900"/>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ירושלים,   כ"ט בתמוז </w:t>
      </w:r>
      <w:proofErr w:type="spellStart"/>
      <w:r w:rsidRPr="00F0709C">
        <w:rPr>
          <w:rFonts w:ascii="Arial" w:eastAsia="Times New Roman" w:hAnsi="Arial" w:cs="Arial"/>
          <w:color w:val="404243"/>
          <w:sz w:val="27"/>
          <w:szCs w:val="27"/>
          <w:rtl/>
        </w:rPr>
        <w:t>התשס"ט</w:t>
      </w:r>
      <w:proofErr w:type="spellEnd"/>
      <w:r w:rsidRPr="00F0709C">
        <w:rPr>
          <w:rFonts w:ascii="Arial" w:eastAsia="Times New Roman" w:hAnsi="Arial" w:cs="Arial"/>
          <w:color w:val="404243"/>
          <w:sz w:val="27"/>
          <w:szCs w:val="27"/>
          <w:rtl/>
        </w:rPr>
        <w:br/>
        <w:t>21 ביולי 2009</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חוזר </w:t>
      </w:r>
      <w:proofErr w:type="spellStart"/>
      <w:r w:rsidRPr="00F0709C">
        <w:rPr>
          <w:rFonts w:ascii="Arial" w:eastAsia="Times New Roman" w:hAnsi="Arial" w:cs="Arial"/>
          <w:color w:val="404243"/>
          <w:sz w:val="27"/>
          <w:szCs w:val="27"/>
          <w:rtl/>
        </w:rPr>
        <w:t>הע</w:t>
      </w:r>
      <w:proofErr w:type="spellEnd"/>
      <w:r w:rsidRPr="00F0709C">
        <w:rPr>
          <w:rFonts w:ascii="Arial" w:eastAsia="Times New Roman" w:hAnsi="Arial" w:cs="Arial"/>
          <w:color w:val="404243"/>
          <w:sz w:val="27"/>
          <w:szCs w:val="27"/>
          <w:rtl/>
        </w:rPr>
        <w:t xml:space="preserve"> - כללי הסכם</w:t>
      </w:r>
      <w:r w:rsidRPr="00F0709C">
        <w:rPr>
          <w:rFonts w:ascii="Arial" w:eastAsia="Times New Roman" w:hAnsi="Arial" w:cs="Arial"/>
          <w:color w:val="404243"/>
          <w:sz w:val="27"/>
          <w:szCs w:val="27"/>
          <w:rtl/>
        </w:rPr>
        <w:br/>
        <w:t>2009-1-33</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אל: המעסיקים בשירות הציבורי</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651"/>
        <w:rPr>
          <w:rFonts w:ascii="Arial" w:eastAsia="Times New Roman" w:hAnsi="Arial" w:cs="Arial"/>
          <w:color w:val="404243"/>
          <w:sz w:val="21"/>
          <w:szCs w:val="21"/>
          <w:rtl/>
        </w:rPr>
      </w:pPr>
      <w:r w:rsidRPr="00F0709C">
        <w:rPr>
          <w:rFonts w:ascii="Arial" w:eastAsia="Times New Roman" w:hAnsi="Arial" w:cs="Arial"/>
          <w:color w:val="404243"/>
          <w:sz w:val="27"/>
          <w:szCs w:val="27"/>
          <w:rtl/>
        </w:rPr>
        <w:t>הנדון : </w:t>
      </w:r>
      <w:r w:rsidRPr="00F0709C">
        <w:rPr>
          <w:rFonts w:ascii="Arial" w:eastAsia="Times New Roman" w:hAnsi="Arial" w:cs="Arial"/>
          <w:b/>
          <w:bCs/>
          <w:color w:val="404243"/>
          <w:sz w:val="27"/>
          <w:szCs w:val="27"/>
          <w:u w:val="single"/>
          <w:rtl/>
        </w:rPr>
        <w:t>החלטת מעקב מיום 19.7.09 בהמשך להסכם קיבוצי מיום 16.6.09 בדבר תשלום חלקי של דמי הבראה בשירות הציבורי בשנים 2009 ו- 2010.</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חוזרנו </w:t>
      </w:r>
      <w:proofErr w:type="spellStart"/>
      <w:r w:rsidRPr="00F0709C">
        <w:rPr>
          <w:rFonts w:ascii="Arial" w:eastAsia="Times New Roman" w:hAnsi="Arial" w:cs="Arial"/>
          <w:color w:val="404243"/>
          <w:sz w:val="27"/>
          <w:szCs w:val="27"/>
          <w:rtl/>
        </w:rPr>
        <w:t>הע</w:t>
      </w:r>
      <w:proofErr w:type="spellEnd"/>
      <w:r w:rsidRPr="00F0709C">
        <w:rPr>
          <w:rFonts w:ascii="Arial" w:eastAsia="Times New Roman" w:hAnsi="Arial" w:cs="Arial"/>
          <w:color w:val="404243"/>
          <w:sz w:val="27"/>
          <w:szCs w:val="27"/>
          <w:rtl/>
        </w:rPr>
        <w:t xml:space="preserve"> 2009-1-26</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בהמשך להסכם הקיבוצי מיום 16.6.09 בעניין תשלום דמי ההבראה בשנים 2009 ו- 2010 להלן הוראות המחליפות, בנושאים המפורטים בחוזר זה, את הוראות ההסכם הקיבוצי. זאת, על פי החלטת ועדת מעקב מיום 19.7.09.</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יצוין כי הוראות אלה חלות אך ורק על עובדים המועסקים אצל המעסיקים החתומים על ההסכם הקיבוצי מיום 16.6.09, אשר משכורותיהם מחושבות לפי הסכמים קיבוציים החלים לגבי הדירוגים המיוצגים ע"י הסתדרות העובדים הכללית החדשה:</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397"/>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1 .</w:t>
      </w:r>
      <w:r w:rsidRPr="00F0709C">
        <w:rPr>
          <w:rFonts w:ascii="Times New Roman" w:eastAsia="Times New Roman" w:hAnsi="Times New Roman" w:cs="Times New Roman"/>
          <w:color w:val="404243"/>
          <w:sz w:val="14"/>
          <w:szCs w:val="14"/>
          <w:rtl/>
        </w:rPr>
        <w:t>      </w:t>
      </w:r>
      <w:r w:rsidRPr="00F0709C">
        <w:rPr>
          <w:rFonts w:ascii="Arial" w:eastAsia="Times New Roman" w:hAnsi="Arial" w:cs="Arial"/>
          <w:color w:val="404243"/>
          <w:sz w:val="27"/>
          <w:szCs w:val="27"/>
          <w:rtl/>
        </w:rPr>
        <w:t>במקום האמור בסעיף 4 ד' לחוזרנו שבסימוכין, יש לנהוג כדלקמן לגבי עובד שדמי ההבראה משולמים לו כרכיב נפרד אך אינם משולמים כתשלום שנתי:</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397"/>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א.</w:t>
      </w:r>
      <w:r w:rsidRPr="00F0709C">
        <w:rPr>
          <w:rFonts w:ascii="Times New Roman" w:eastAsia="Times New Roman" w:hAnsi="Times New Roman" w:cs="Times New Roman"/>
          <w:color w:val="404243"/>
          <w:sz w:val="14"/>
          <w:szCs w:val="14"/>
          <w:rtl/>
        </w:rPr>
        <w:t>        </w:t>
      </w:r>
      <w:r w:rsidRPr="00F0709C">
        <w:rPr>
          <w:rFonts w:ascii="Arial" w:eastAsia="Times New Roman" w:hAnsi="Arial" w:cs="Arial"/>
          <w:color w:val="404243"/>
          <w:sz w:val="27"/>
          <w:szCs w:val="27"/>
          <w:rtl/>
        </w:rPr>
        <w:t>אם העובד מועסק אצל מעסיק בשנת 2009 ואילך:</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453"/>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1)</w:t>
      </w:r>
      <w:r w:rsidRPr="00F0709C">
        <w:rPr>
          <w:rFonts w:ascii="Times New Roman" w:eastAsia="Times New Roman" w:hAnsi="Times New Roman" w:cs="Times New Roman"/>
          <w:color w:val="404243"/>
          <w:sz w:val="14"/>
          <w:szCs w:val="14"/>
          <w:rtl/>
        </w:rPr>
        <w:t>         </w:t>
      </w:r>
      <w:r w:rsidRPr="00F0709C">
        <w:rPr>
          <w:rFonts w:ascii="Arial" w:eastAsia="Times New Roman" w:hAnsi="Arial" w:cs="Arial"/>
          <w:color w:val="404243"/>
          <w:sz w:val="27"/>
          <w:szCs w:val="27"/>
          <w:rtl/>
        </w:rPr>
        <w:t>יש להפחית את דמי ההבראה המשולמים לעובד בעד התקופה מיום 1.7.09 עד יום 31.12.09, או חלקה, במחצית (50%).</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453"/>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2)</w:t>
      </w:r>
      <w:r w:rsidRPr="00F0709C">
        <w:rPr>
          <w:rFonts w:ascii="Times New Roman" w:eastAsia="Times New Roman" w:hAnsi="Times New Roman" w:cs="Times New Roman"/>
          <w:color w:val="404243"/>
          <w:sz w:val="14"/>
          <w:szCs w:val="14"/>
          <w:rtl/>
        </w:rPr>
        <w:t>         </w:t>
      </w:r>
      <w:r w:rsidRPr="00F0709C">
        <w:rPr>
          <w:rFonts w:ascii="Arial" w:eastAsia="Times New Roman" w:hAnsi="Arial" w:cs="Arial"/>
          <w:color w:val="404243"/>
          <w:sz w:val="27"/>
          <w:szCs w:val="27"/>
          <w:u w:val="single"/>
          <w:rtl/>
        </w:rPr>
        <w:t>בעד שנת 2010 יש לנהוג כדלקמן</w:t>
      </w:r>
      <w:r w:rsidRPr="00F0709C">
        <w:rPr>
          <w:rFonts w:ascii="Arial" w:eastAsia="Times New Roman" w:hAnsi="Arial" w:cs="Arial"/>
          <w:color w:val="404243"/>
          <w:sz w:val="27"/>
          <w:szCs w:val="27"/>
          <w:rtl/>
        </w:rPr>
        <w:t>:</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אין לשלם דמי הבראה לעובד בעד התקופה הראשונה של שנת 2010, אשר אורכה שווה לאורך תקופת העסקתו אצל המעביד בתקופה שמיום 1.1.09 עד יום 30.6.09, ככל שהועסק בתקופה זו או חלק ממנה.</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בעד התקופה שלאחר התקופה הראשונה של 2010, כאמור לעיל, ועד סוף שנת 2010 (כולל משכורת חודש דצמבר 2010 המשולמת ב- 1.1.2011), יש להפחית את דמי</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הבראה המשולמים לעובד במחצית (50%).</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u w:val="single"/>
          <w:rtl/>
        </w:rPr>
        <w:t>לדוגמא:</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lastRenderedPageBreak/>
        <w:t>אם עובד החל לעבוד ביום 1.3.09 ועבד בכל התקופה עד יום 30.6.09 (ארבעה חודשים) והמשיך לעבוד גם בשנת 2010: אין לשלם לו דמי הבראה בתקופה שמיום 1.1.2010 עד ליום 30.4.2010 ובעד התקופה שמיום 1.5.2010 עד ליום 31.12.2010 יש להפחית את דמי ההבראה המשולמים לו במחצית.</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397"/>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ב.</w:t>
      </w:r>
      <w:r w:rsidRPr="00F0709C">
        <w:rPr>
          <w:rFonts w:ascii="Times New Roman" w:eastAsia="Times New Roman" w:hAnsi="Times New Roman" w:cs="Times New Roman"/>
          <w:color w:val="404243"/>
          <w:sz w:val="14"/>
          <w:szCs w:val="14"/>
          <w:rtl/>
        </w:rPr>
        <w:t>        </w:t>
      </w:r>
      <w:r w:rsidRPr="00F0709C">
        <w:rPr>
          <w:rFonts w:ascii="Arial" w:eastAsia="Times New Roman" w:hAnsi="Arial" w:cs="Arial"/>
          <w:color w:val="404243"/>
          <w:sz w:val="27"/>
          <w:szCs w:val="27"/>
          <w:rtl/>
        </w:rPr>
        <w:t>אם העובד לא הועסק את המעביד בשנת 2009 – יש להפחית את דמי ההבראה המשולמים לו במהלך שנת 2010 במחצית (50%).</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ind w:hanging="397"/>
        <w:jc w:val="both"/>
        <w:rPr>
          <w:rFonts w:ascii="Arial" w:eastAsia="Times New Roman" w:hAnsi="Arial" w:cs="Arial"/>
          <w:color w:val="404243"/>
          <w:sz w:val="21"/>
          <w:szCs w:val="21"/>
          <w:rtl/>
        </w:rPr>
      </w:pPr>
      <w:r w:rsidRPr="00F0709C">
        <w:rPr>
          <w:rFonts w:ascii="Arial" w:eastAsia="Times New Roman" w:hAnsi="Arial" w:cs="Arial"/>
          <w:color w:val="404243"/>
          <w:sz w:val="27"/>
          <w:szCs w:val="27"/>
          <w:rtl/>
        </w:rPr>
        <w:t>2 .</w:t>
      </w:r>
      <w:r w:rsidRPr="00F0709C">
        <w:rPr>
          <w:rFonts w:ascii="Times New Roman" w:eastAsia="Times New Roman" w:hAnsi="Times New Roman" w:cs="Times New Roman"/>
          <w:color w:val="404243"/>
          <w:sz w:val="14"/>
          <w:szCs w:val="14"/>
          <w:rtl/>
        </w:rPr>
        <w:t>      </w:t>
      </w:r>
      <w:r w:rsidRPr="00F0709C">
        <w:rPr>
          <w:rFonts w:ascii="Arial" w:eastAsia="Times New Roman" w:hAnsi="Arial" w:cs="Arial"/>
          <w:color w:val="404243"/>
          <w:sz w:val="27"/>
          <w:szCs w:val="27"/>
          <w:rtl/>
        </w:rPr>
        <w:t>בנוסף לאמור בסעיף 8 ד' לחוזרנו שבסימוכין, הפחתת דמי ההבראה לא תבוא בחשבון גם לגבי מענק שמשלם מעביד לעובד במהלך ועקב עבודתו (ולא רק מענק המשולם עקב סיום עבודה), וזאת ככל שרכיב דמי ההבראה כלול בבסיס לחישוב המענק האמור (לדוגמא: תמריץ אחיות).</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jc w:val="both"/>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בברכה,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אילן לוין</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הממונה על השכר והסכמי עבודה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1"/>
          <w:szCs w:val="21"/>
          <w:rtl/>
        </w:rPr>
        <w:t>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העתק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מר שמואל </w:t>
      </w:r>
      <w:proofErr w:type="spellStart"/>
      <w:r w:rsidRPr="00F0709C">
        <w:rPr>
          <w:rFonts w:ascii="Arial" w:eastAsia="Times New Roman" w:hAnsi="Arial" w:cs="Arial"/>
          <w:color w:val="404243"/>
          <w:sz w:val="27"/>
          <w:szCs w:val="27"/>
          <w:rtl/>
        </w:rPr>
        <w:t>הולנדר</w:t>
      </w:r>
      <w:proofErr w:type="spellEnd"/>
      <w:r w:rsidRPr="00F0709C">
        <w:rPr>
          <w:rFonts w:ascii="Arial" w:eastAsia="Times New Roman" w:hAnsi="Arial" w:cs="Arial"/>
          <w:color w:val="404243"/>
          <w:sz w:val="27"/>
          <w:szCs w:val="27"/>
          <w:rtl/>
        </w:rPr>
        <w:t xml:space="preserve"> – נציב שירות המדינה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מר שלמה בוחבוט – יו"ר מרכז השלטון המקומי וראש עיריית מעלות </w:t>
      </w:r>
      <w:proofErr w:type="spellStart"/>
      <w:r w:rsidRPr="00F0709C">
        <w:rPr>
          <w:rFonts w:ascii="Arial" w:eastAsia="Times New Roman" w:hAnsi="Arial" w:cs="Arial"/>
          <w:color w:val="404243"/>
          <w:sz w:val="27"/>
          <w:szCs w:val="27"/>
          <w:rtl/>
        </w:rPr>
        <w:t>תרשיחה</w:t>
      </w:r>
      <w:proofErr w:type="spellEnd"/>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מר רון מוסקוביץ' – מנכ"ל מרכז השלטון המקומי</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עו"ד דן בן חיים -  הממונה על הסכמי עבודה ושכר במרכז השלטון המקומי   </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מר אשר בן שושן – נציג שלוש הערים הגדולות, סמנכ"ל משאבי אנוש </w:t>
      </w:r>
      <w:proofErr w:type="spellStart"/>
      <w:r w:rsidRPr="00F0709C">
        <w:rPr>
          <w:rFonts w:ascii="Arial" w:eastAsia="Times New Roman" w:hAnsi="Arial" w:cs="Arial"/>
          <w:color w:val="404243"/>
          <w:sz w:val="27"/>
          <w:szCs w:val="27"/>
          <w:rtl/>
        </w:rPr>
        <w:t>ומינהל</w:t>
      </w:r>
      <w:proofErr w:type="spellEnd"/>
      <w:r w:rsidRPr="00F0709C">
        <w:rPr>
          <w:rFonts w:ascii="Arial" w:eastAsia="Times New Roman" w:hAnsi="Arial" w:cs="Arial"/>
          <w:color w:val="404243"/>
          <w:sz w:val="27"/>
          <w:szCs w:val="27"/>
          <w:rtl/>
        </w:rPr>
        <w:t xml:space="preserve"> בעיריית תל-אביב</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מר יצחק ישועה - מנכ"ל מרכז המועצות האזוריות</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מר דב </w:t>
      </w:r>
      <w:proofErr w:type="spellStart"/>
      <w:r w:rsidRPr="00F0709C">
        <w:rPr>
          <w:rFonts w:ascii="Arial" w:eastAsia="Times New Roman" w:hAnsi="Arial" w:cs="Arial"/>
          <w:color w:val="404243"/>
          <w:sz w:val="27"/>
          <w:szCs w:val="27"/>
          <w:rtl/>
        </w:rPr>
        <w:t>דומברוביץ</w:t>
      </w:r>
      <w:proofErr w:type="spellEnd"/>
      <w:r w:rsidRPr="00F0709C">
        <w:rPr>
          <w:rFonts w:ascii="Arial" w:eastAsia="Times New Roman" w:hAnsi="Arial" w:cs="Arial"/>
          <w:color w:val="404243"/>
          <w:sz w:val="27"/>
          <w:szCs w:val="27"/>
          <w:rtl/>
        </w:rPr>
        <w:t>' - מזכיר חבר המועצות הדתיות</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פרופ' נדב לירון - יו"ר ועדת השכר של ור"ה, נציג המוסדות להשכלה גבוהה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גב' דבורה סגל – מזכירת ור"ה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פרופ' שלמה מור-יוסף - מנכ"ל הסתדרות מדיצינית הדסה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lastRenderedPageBreak/>
        <w:t>מר גבי גל – סמנכ"ל שירותי בריאות כללית</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 xml:space="preserve">גב' אסתר </w:t>
      </w:r>
      <w:proofErr w:type="spellStart"/>
      <w:r w:rsidRPr="00F0709C">
        <w:rPr>
          <w:rFonts w:ascii="Arial" w:eastAsia="Times New Roman" w:hAnsi="Arial" w:cs="Arial"/>
          <w:color w:val="404243"/>
          <w:sz w:val="27"/>
          <w:szCs w:val="27"/>
          <w:rtl/>
        </w:rPr>
        <w:t>דומיניסיני</w:t>
      </w:r>
      <w:proofErr w:type="spellEnd"/>
      <w:r w:rsidRPr="00F0709C">
        <w:rPr>
          <w:rFonts w:ascii="Arial" w:eastAsia="Times New Roman" w:hAnsi="Arial" w:cs="Arial"/>
          <w:color w:val="404243"/>
          <w:sz w:val="27"/>
          <w:szCs w:val="27"/>
          <w:rtl/>
        </w:rPr>
        <w:t xml:space="preserve"> – מנכ"ל המוסד לביטוח לאומי</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מר יוסי פרחי – מנכ"ל שירות התעסוקה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גב' נירה עילם – סגנית מנהלת משאבי אנוש, הסתדרות מדיצינית הדסה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מר קובי מור - מנכ"ל רשות שדות התעופה</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מר אבי הוכמן – מנכ"ל חברת דואר ישראל בע"מ</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איגודי ערים לכבאות</w:t>
      </w:r>
    </w:p>
    <w:p w:rsidR="00F0709C" w:rsidRPr="00F0709C" w:rsidRDefault="00F0709C" w:rsidP="00F0709C">
      <w:pPr>
        <w:shd w:val="clear" w:color="auto" w:fill="F7F9FB"/>
        <w:spacing w:after="0" w:line="240" w:lineRule="auto"/>
        <w:rPr>
          <w:rFonts w:ascii="Arial" w:eastAsia="Times New Roman" w:hAnsi="Arial" w:cs="Arial"/>
          <w:color w:val="404243"/>
          <w:sz w:val="21"/>
          <w:szCs w:val="21"/>
          <w:rtl/>
        </w:rPr>
      </w:pPr>
      <w:r w:rsidRPr="00F0709C">
        <w:rPr>
          <w:rFonts w:ascii="Arial" w:eastAsia="Times New Roman" w:hAnsi="Arial" w:cs="Arial"/>
          <w:color w:val="404243"/>
          <w:sz w:val="27"/>
          <w:szCs w:val="27"/>
          <w:rtl/>
        </w:rPr>
        <w:t>(2009-89)</w:t>
      </w:r>
    </w:p>
    <w:p w:rsidR="00F0709C" w:rsidRDefault="00F0709C">
      <w:bookmarkStart w:id="0" w:name="_GoBack"/>
      <w:bookmarkEnd w:id="0"/>
    </w:p>
    <w:sectPr w:rsidR="00F0709C"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9C"/>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09C"/>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0775">
      <w:bodyDiv w:val="1"/>
      <w:marLeft w:val="0"/>
      <w:marRight w:val="0"/>
      <w:marTop w:val="0"/>
      <w:marBottom w:val="0"/>
      <w:divBdr>
        <w:top w:val="none" w:sz="0" w:space="0" w:color="auto"/>
        <w:left w:val="none" w:sz="0" w:space="0" w:color="auto"/>
        <w:bottom w:val="none" w:sz="0" w:space="0" w:color="auto"/>
        <w:right w:val="none" w:sz="0" w:space="0" w:color="auto"/>
      </w:divBdr>
      <w:divsChild>
        <w:div w:id="1783380171">
          <w:marLeft w:val="0"/>
          <w:marRight w:val="0"/>
          <w:marTop w:val="0"/>
          <w:marBottom w:val="0"/>
          <w:divBdr>
            <w:top w:val="none" w:sz="0" w:space="0" w:color="auto"/>
            <w:left w:val="none" w:sz="0" w:space="0" w:color="auto"/>
            <w:bottom w:val="none" w:sz="0" w:space="0" w:color="auto"/>
            <w:right w:val="none" w:sz="0" w:space="0" w:color="auto"/>
          </w:divBdr>
        </w:div>
        <w:div w:id="1648703585">
          <w:marLeft w:val="0"/>
          <w:marRight w:val="0"/>
          <w:marTop w:val="0"/>
          <w:marBottom w:val="0"/>
          <w:divBdr>
            <w:top w:val="none" w:sz="0" w:space="0" w:color="auto"/>
            <w:left w:val="none" w:sz="0" w:space="0" w:color="auto"/>
            <w:bottom w:val="none" w:sz="0" w:space="0" w:color="auto"/>
            <w:right w:val="none" w:sz="0" w:space="0" w:color="auto"/>
          </w:divBdr>
        </w:div>
        <w:div w:id="2140949800">
          <w:marLeft w:val="0"/>
          <w:marRight w:val="0"/>
          <w:marTop w:val="0"/>
          <w:marBottom w:val="0"/>
          <w:divBdr>
            <w:top w:val="none" w:sz="0" w:space="0" w:color="auto"/>
            <w:left w:val="none" w:sz="0" w:space="0" w:color="auto"/>
            <w:bottom w:val="none" w:sz="0" w:space="0" w:color="auto"/>
            <w:right w:val="none" w:sz="0" w:space="0" w:color="auto"/>
          </w:divBdr>
        </w:div>
        <w:div w:id="345712484">
          <w:marLeft w:val="0"/>
          <w:marRight w:val="5793"/>
          <w:marTop w:val="0"/>
          <w:marBottom w:val="0"/>
          <w:divBdr>
            <w:top w:val="none" w:sz="0" w:space="0" w:color="auto"/>
            <w:left w:val="none" w:sz="0" w:space="0" w:color="auto"/>
            <w:bottom w:val="none" w:sz="0" w:space="0" w:color="auto"/>
            <w:right w:val="none" w:sz="0" w:space="0" w:color="auto"/>
          </w:divBdr>
        </w:div>
        <w:div w:id="1220440777">
          <w:marLeft w:val="0"/>
          <w:marRight w:val="5793"/>
          <w:marTop w:val="0"/>
          <w:marBottom w:val="0"/>
          <w:divBdr>
            <w:top w:val="none" w:sz="0" w:space="0" w:color="auto"/>
            <w:left w:val="none" w:sz="0" w:space="0" w:color="auto"/>
            <w:bottom w:val="none" w:sz="0" w:space="0" w:color="auto"/>
            <w:right w:val="none" w:sz="0" w:space="0" w:color="auto"/>
          </w:divBdr>
        </w:div>
        <w:div w:id="930088964">
          <w:marLeft w:val="0"/>
          <w:marRight w:val="0"/>
          <w:marTop w:val="0"/>
          <w:marBottom w:val="0"/>
          <w:divBdr>
            <w:top w:val="none" w:sz="0" w:space="0" w:color="auto"/>
            <w:left w:val="none" w:sz="0" w:space="0" w:color="auto"/>
            <w:bottom w:val="none" w:sz="0" w:space="0" w:color="auto"/>
            <w:right w:val="none" w:sz="0" w:space="0" w:color="auto"/>
          </w:divBdr>
        </w:div>
        <w:div w:id="491943629">
          <w:marLeft w:val="0"/>
          <w:marRight w:val="0"/>
          <w:marTop w:val="0"/>
          <w:marBottom w:val="0"/>
          <w:divBdr>
            <w:top w:val="none" w:sz="0" w:space="0" w:color="auto"/>
            <w:left w:val="none" w:sz="0" w:space="0" w:color="auto"/>
            <w:bottom w:val="none" w:sz="0" w:space="0" w:color="auto"/>
            <w:right w:val="none" w:sz="0" w:space="0" w:color="auto"/>
          </w:divBdr>
        </w:div>
        <w:div w:id="1057163037">
          <w:marLeft w:val="0"/>
          <w:marRight w:val="0"/>
          <w:marTop w:val="0"/>
          <w:marBottom w:val="0"/>
          <w:divBdr>
            <w:top w:val="none" w:sz="0" w:space="0" w:color="auto"/>
            <w:left w:val="none" w:sz="0" w:space="0" w:color="auto"/>
            <w:bottom w:val="none" w:sz="0" w:space="0" w:color="auto"/>
            <w:right w:val="none" w:sz="0" w:space="0" w:color="auto"/>
          </w:divBdr>
        </w:div>
        <w:div w:id="1729916842">
          <w:marLeft w:val="0"/>
          <w:marRight w:val="0"/>
          <w:marTop w:val="0"/>
          <w:marBottom w:val="0"/>
          <w:divBdr>
            <w:top w:val="none" w:sz="0" w:space="0" w:color="auto"/>
            <w:left w:val="none" w:sz="0" w:space="0" w:color="auto"/>
            <w:bottom w:val="none" w:sz="0" w:space="0" w:color="auto"/>
            <w:right w:val="none" w:sz="0" w:space="0" w:color="auto"/>
          </w:divBdr>
        </w:div>
        <w:div w:id="2047480500">
          <w:marLeft w:val="0"/>
          <w:marRight w:val="0"/>
          <w:marTop w:val="0"/>
          <w:marBottom w:val="0"/>
          <w:divBdr>
            <w:top w:val="none" w:sz="0" w:space="0" w:color="auto"/>
            <w:left w:val="none" w:sz="0" w:space="0" w:color="auto"/>
            <w:bottom w:val="none" w:sz="0" w:space="0" w:color="auto"/>
            <w:right w:val="none" w:sz="0" w:space="0" w:color="auto"/>
          </w:divBdr>
        </w:div>
        <w:div w:id="225797815">
          <w:marLeft w:val="0"/>
          <w:marRight w:val="651"/>
          <w:marTop w:val="0"/>
          <w:marBottom w:val="0"/>
          <w:divBdr>
            <w:top w:val="none" w:sz="0" w:space="0" w:color="auto"/>
            <w:left w:val="none" w:sz="0" w:space="0" w:color="auto"/>
            <w:bottom w:val="none" w:sz="0" w:space="0" w:color="auto"/>
            <w:right w:val="none" w:sz="0" w:space="0" w:color="auto"/>
          </w:divBdr>
        </w:div>
        <w:div w:id="543565818">
          <w:marLeft w:val="0"/>
          <w:marRight w:val="651"/>
          <w:marTop w:val="0"/>
          <w:marBottom w:val="0"/>
          <w:divBdr>
            <w:top w:val="none" w:sz="0" w:space="0" w:color="auto"/>
            <w:left w:val="none" w:sz="0" w:space="0" w:color="auto"/>
            <w:bottom w:val="none" w:sz="0" w:space="0" w:color="auto"/>
            <w:right w:val="none" w:sz="0" w:space="0" w:color="auto"/>
          </w:divBdr>
        </w:div>
        <w:div w:id="718818837">
          <w:marLeft w:val="0"/>
          <w:marRight w:val="397"/>
          <w:marTop w:val="0"/>
          <w:marBottom w:val="0"/>
          <w:divBdr>
            <w:top w:val="none" w:sz="0" w:space="0" w:color="auto"/>
            <w:left w:val="none" w:sz="0" w:space="0" w:color="auto"/>
            <w:bottom w:val="none" w:sz="0" w:space="0" w:color="auto"/>
            <w:right w:val="none" w:sz="0" w:space="0" w:color="auto"/>
          </w:divBdr>
        </w:div>
        <w:div w:id="538860503">
          <w:marLeft w:val="0"/>
          <w:marRight w:val="794"/>
          <w:marTop w:val="0"/>
          <w:marBottom w:val="0"/>
          <w:divBdr>
            <w:top w:val="none" w:sz="0" w:space="0" w:color="auto"/>
            <w:left w:val="none" w:sz="0" w:space="0" w:color="auto"/>
            <w:bottom w:val="none" w:sz="0" w:space="0" w:color="auto"/>
            <w:right w:val="none" w:sz="0" w:space="0" w:color="auto"/>
          </w:divBdr>
        </w:div>
        <w:div w:id="1539513848">
          <w:marLeft w:val="0"/>
          <w:marRight w:val="1247"/>
          <w:marTop w:val="0"/>
          <w:marBottom w:val="0"/>
          <w:divBdr>
            <w:top w:val="none" w:sz="0" w:space="0" w:color="auto"/>
            <w:left w:val="none" w:sz="0" w:space="0" w:color="auto"/>
            <w:bottom w:val="none" w:sz="0" w:space="0" w:color="auto"/>
            <w:right w:val="none" w:sz="0" w:space="0" w:color="auto"/>
          </w:divBdr>
        </w:div>
        <w:div w:id="1252619406">
          <w:marLeft w:val="0"/>
          <w:marRight w:val="1247"/>
          <w:marTop w:val="0"/>
          <w:marBottom w:val="0"/>
          <w:divBdr>
            <w:top w:val="none" w:sz="0" w:space="0" w:color="auto"/>
            <w:left w:val="none" w:sz="0" w:space="0" w:color="auto"/>
            <w:bottom w:val="none" w:sz="0" w:space="0" w:color="auto"/>
            <w:right w:val="none" w:sz="0" w:space="0" w:color="auto"/>
          </w:divBdr>
        </w:div>
        <w:div w:id="642930618">
          <w:marLeft w:val="0"/>
          <w:marRight w:val="1247"/>
          <w:marTop w:val="0"/>
          <w:marBottom w:val="0"/>
          <w:divBdr>
            <w:top w:val="none" w:sz="0" w:space="0" w:color="auto"/>
            <w:left w:val="none" w:sz="0" w:space="0" w:color="auto"/>
            <w:bottom w:val="none" w:sz="0" w:space="0" w:color="auto"/>
            <w:right w:val="none" w:sz="0" w:space="0" w:color="auto"/>
          </w:divBdr>
        </w:div>
        <w:div w:id="623733399">
          <w:marLeft w:val="0"/>
          <w:marRight w:val="1247"/>
          <w:marTop w:val="0"/>
          <w:marBottom w:val="0"/>
          <w:divBdr>
            <w:top w:val="none" w:sz="0" w:space="0" w:color="auto"/>
            <w:left w:val="none" w:sz="0" w:space="0" w:color="auto"/>
            <w:bottom w:val="none" w:sz="0" w:space="0" w:color="auto"/>
            <w:right w:val="none" w:sz="0" w:space="0" w:color="auto"/>
          </w:divBdr>
        </w:div>
        <w:div w:id="1280648518">
          <w:marLeft w:val="0"/>
          <w:marRight w:val="1247"/>
          <w:marTop w:val="0"/>
          <w:marBottom w:val="0"/>
          <w:divBdr>
            <w:top w:val="none" w:sz="0" w:space="0" w:color="auto"/>
            <w:left w:val="none" w:sz="0" w:space="0" w:color="auto"/>
            <w:bottom w:val="none" w:sz="0" w:space="0" w:color="auto"/>
            <w:right w:val="none" w:sz="0" w:space="0" w:color="auto"/>
          </w:divBdr>
        </w:div>
        <w:div w:id="266620426">
          <w:marLeft w:val="0"/>
          <w:marRight w:val="1247"/>
          <w:marTop w:val="0"/>
          <w:marBottom w:val="0"/>
          <w:divBdr>
            <w:top w:val="none" w:sz="0" w:space="0" w:color="auto"/>
            <w:left w:val="none" w:sz="0" w:space="0" w:color="auto"/>
            <w:bottom w:val="none" w:sz="0" w:space="0" w:color="auto"/>
            <w:right w:val="none" w:sz="0" w:space="0" w:color="auto"/>
          </w:divBdr>
        </w:div>
        <w:div w:id="1843818382">
          <w:marLeft w:val="0"/>
          <w:marRight w:val="1247"/>
          <w:marTop w:val="0"/>
          <w:marBottom w:val="0"/>
          <w:divBdr>
            <w:top w:val="none" w:sz="0" w:space="0" w:color="auto"/>
            <w:left w:val="none" w:sz="0" w:space="0" w:color="auto"/>
            <w:bottom w:val="none" w:sz="0" w:space="0" w:color="auto"/>
            <w:right w:val="none" w:sz="0" w:space="0" w:color="auto"/>
          </w:divBdr>
        </w:div>
        <w:div w:id="1263688556">
          <w:marLeft w:val="0"/>
          <w:marRight w:val="1247"/>
          <w:marTop w:val="0"/>
          <w:marBottom w:val="0"/>
          <w:divBdr>
            <w:top w:val="none" w:sz="0" w:space="0" w:color="auto"/>
            <w:left w:val="none" w:sz="0" w:space="0" w:color="auto"/>
            <w:bottom w:val="none" w:sz="0" w:space="0" w:color="auto"/>
            <w:right w:val="none" w:sz="0" w:space="0" w:color="auto"/>
          </w:divBdr>
        </w:div>
        <w:div w:id="1570336177">
          <w:marLeft w:val="0"/>
          <w:marRight w:val="1247"/>
          <w:marTop w:val="0"/>
          <w:marBottom w:val="0"/>
          <w:divBdr>
            <w:top w:val="none" w:sz="0" w:space="0" w:color="auto"/>
            <w:left w:val="none" w:sz="0" w:space="0" w:color="auto"/>
            <w:bottom w:val="none" w:sz="0" w:space="0" w:color="auto"/>
            <w:right w:val="none" w:sz="0" w:space="0" w:color="auto"/>
          </w:divBdr>
        </w:div>
        <w:div w:id="963926931">
          <w:marLeft w:val="0"/>
          <w:marRight w:val="1247"/>
          <w:marTop w:val="0"/>
          <w:marBottom w:val="0"/>
          <w:divBdr>
            <w:top w:val="none" w:sz="0" w:space="0" w:color="auto"/>
            <w:left w:val="none" w:sz="0" w:space="0" w:color="auto"/>
            <w:bottom w:val="none" w:sz="0" w:space="0" w:color="auto"/>
            <w:right w:val="none" w:sz="0" w:space="0" w:color="auto"/>
          </w:divBdr>
        </w:div>
        <w:div w:id="1218936435">
          <w:marLeft w:val="0"/>
          <w:marRight w:val="1247"/>
          <w:marTop w:val="0"/>
          <w:marBottom w:val="0"/>
          <w:divBdr>
            <w:top w:val="none" w:sz="0" w:space="0" w:color="auto"/>
            <w:left w:val="none" w:sz="0" w:space="0" w:color="auto"/>
            <w:bottom w:val="none" w:sz="0" w:space="0" w:color="auto"/>
            <w:right w:val="none" w:sz="0" w:space="0" w:color="auto"/>
          </w:divBdr>
        </w:div>
        <w:div w:id="599026628">
          <w:marLeft w:val="0"/>
          <w:marRight w:val="1247"/>
          <w:marTop w:val="0"/>
          <w:marBottom w:val="0"/>
          <w:divBdr>
            <w:top w:val="none" w:sz="0" w:space="0" w:color="auto"/>
            <w:left w:val="none" w:sz="0" w:space="0" w:color="auto"/>
            <w:bottom w:val="none" w:sz="0" w:space="0" w:color="auto"/>
            <w:right w:val="none" w:sz="0" w:space="0" w:color="auto"/>
          </w:divBdr>
        </w:div>
        <w:div w:id="2000496236">
          <w:marLeft w:val="0"/>
          <w:marRight w:val="1247"/>
          <w:marTop w:val="0"/>
          <w:marBottom w:val="0"/>
          <w:divBdr>
            <w:top w:val="none" w:sz="0" w:space="0" w:color="auto"/>
            <w:left w:val="none" w:sz="0" w:space="0" w:color="auto"/>
            <w:bottom w:val="none" w:sz="0" w:space="0" w:color="auto"/>
            <w:right w:val="none" w:sz="0" w:space="0" w:color="auto"/>
          </w:divBdr>
        </w:div>
        <w:div w:id="413402274">
          <w:marLeft w:val="0"/>
          <w:marRight w:val="1247"/>
          <w:marTop w:val="0"/>
          <w:marBottom w:val="0"/>
          <w:divBdr>
            <w:top w:val="none" w:sz="0" w:space="0" w:color="auto"/>
            <w:left w:val="none" w:sz="0" w:space="0" w:color="auto"/>
            <w:bottom w:val="none" w:sz="0" w:space="0" w:color="auto"/>
            <w:right w:val="none" w:sz="0" w:space="0" w:color="auto"/>
          </w:divBdr>
        </w:div>
        <w:div w:id="1246452849">
          <w:marLeft w:val="0"/>
          <w:marRight w:val="1247"/>
          <w:marTop w:val="0"/>
          <w:marBottom w:val="0"/>
          <w:divBdr>
            <w:top w:val="none" w:sz="0" w:space="0" w:color="auto"/>
            <w:left w:val="none" w:sz="0" w:space="0" w:color="auto"/>
            <w:bottom w:val="none" w:sz="0" w:space="0" w:color="auto"/>
            <w:right w:val="none" w:sz="0" w:space="0" w:color="auto"/>
          </w:divBdr>
        </w:div>
        <w:div w:id="1971550874">
          <w:marLeft w:val="0"/>
          <w:marRight w:val="1247"/>
          <w:marTop w:val="0"/>
          <w:marBottom w:val="0"/>
          <w:divBdr>
            <w:top w:val="none" w:sz="0" w:space="0" w:color="auto"/>
            <w:left w:val="none" w:sz="0" w:space="0" w:color="auto"/>
            <w:bottom w:val="none" w:sz="0" w:space="0" w:color="auto"/>
            <w:right w:val="none" w:sz="0" w:space="0" w:color="auto"/>
          </w:divBdr>
        </w:div>
        <w:div w:id="335573568">
          <w:marLeft w:val="0"/>
          <w:marRight w:val="1247"/>
          <w:marTop w:val="0"/>
          <w:marBottom w:val="0"/>
          <w:divBdr>
            <w:top w:val="none" w:sz="0" w:space="0" w:color="auto"/>
            <w:left w:val="none" w:sz="0" w:space="0" w:color="auto"/>
            <w:bottom w:val="none" w:sz="0" w:space="0" w:color="auto"/>
            <w:right w:val="none" w:sz="0" w:space="0" w:color="auto"/>
          </w:divBdr>
        </w:div>
        <w:div w:id="656346180">
          <w:marLeft w:val="0"/>
          <w:marRight w:val="1247"/>
          <w:marTop w:val="0"/>
          <w:marBottom w:val="0"/>
          <w:divBdr>
            <w:top w:val="none" w:sz="0" w:space="0" w:color="auto"/>
            <w:left w:val="none" w:sz="0" w:space="0" w:color="auto"/>
            <w:bottom w:val="none" w:sz="0" w:space="0" w:color="auto"/>
            <w:right w:val="none" w:sz="0" w:space="0" w:color="auto"/>
          </w:divBdr>
        </w:div>
        <w:div w:id="505292857">
          <w:marLeft w:val="0"/>
          <w:marRight w:val="1247"/>
          <w:marTop w:val="0"/>
          <w:marBottom w:val="0"/>
          <w:divBdr>
            <w:top w:val="none" w:sz="0" w:space="0" w:color="auto"/>
            <w:left w:val="none" w:sz="0" w:space="0" w:color="auto"/>
            <w:bottom w:val="none" w:sz="0" w:space="0" w:color="auto"/>
            <w:right w:val="none" w:sz="0" w:space="0" w:color="auto"/>
          </w:divBdr>
        </w:div>
        <w:div w:id="739598392">
          <w:marLeft w:val="0"/>
          <w:marRight w:val="794"/>
          <w:marTop w:val="0"/>
          <w:marBottom w:val="0"/>
          <w:divBdr>
            <w:top w:val="none" w:sz="0" w:space="0" w:color="auto"/>
            <w:left w:val="none" w:sz="0" w:space="0" w:color="auto"/>
            <w:bottom w:val="none" w:sz="0" w:space="0" w:color="auto"/>
            <w:right w:val="none" w:sz="0" w:space="0" w:color="auto"/>
          </w:divBdr>
        </w:div>
        <w:div w:id="1819833831">
          <w:marLeft w:val="0"/>
          <w:marRight w:val="397"/>
          <w:marTop w:val="0"/>
          <w:marBottom w:val="0"/>
          <w:divBdr>
            <w:top w:val="none" w:sz="0" w:space="0" w:color="auto"/>
            <w:left w:val="none" w:sz="0" w:space="0" w:color="auto"/>
            <w:bottom w:val="none" w:sz="0" w:space="0" w:color="auto"/>
            <w:right w:val="none" w:sz="0" w:space="0" w:color="auto"/>
          </w:divBdr>
        </w:div>
        <w:div w:id="1452091897">
          <w:marLeft w:val="0"/>
          <w:marRight w:val="1247"/>
          <w:marTop w:val="0"/>
          <w:marBottom w:val="0"/>
          <w:divBdr>
            <w:top w:val="none" w:sz="0" w:space="0" w:color="auto"/>
            <w:left w:val="none" w:sz="0" w:space="0" w:color="auto"/>
            <w:bottom w:val="none" w:sz="0" w:space="0" w:color="auto"/>
            <w:right w:val="none" w:sz="0" w:space="0" w:color="auto"/>
          </w:divBdr>
        </w:div>
        <w:div w:id="1099329425">
          <w:marLeft w:val="0"/>
          <w:marRight w:val="0"/>
          <w:marTop w:val="0"/>
          <w:marBottom w:val="0"/>
          <w:divBdr>
            <w:top w:val="none" w:sz="0" w:space="0" w:color="auto"/>
            <w:left w:val="none" w:sz="0" w:space="0" w:color="auto"/>
            <w:bottom w:val="none" w:sz="0" w:space="0" w:color="auto"/>
            <w:right w:val="none" w:sz="0" w:space="0" w:color="auto"/>
          </w:divBdr>
        </w:div>
        <w:div w:id="901139573">
          <w:marLeft w:val="0"/>
          <w:marRight w:val="0"/>
          <w:marTop w:val="0"/>
          <w:marBottom w:val="0"/>
          <w:divBdr>
            <w:top w:val="none" w:sz="0" w:space="0" w:color="auto"/>
            <w:left w:val="none" w:sz="0" w:space="0" w:color="auto"/>
            <w:bottom w:val="none" w:sz="0" w:space="0" w:color="auto"/>
            <w:right w:val="none" w:sz="0" w:space="0" w:color="auto"/>
          </w:divBdr>
        </w:div>
        <w:div w:id="826477205">
          <w:marLeft w:val="0"/>
          <w:marRight w:val="0"/>
          <w:marTop w:val="0"/>
          <w:marBottom w:val="0"/>
          <w:divBdr>
            <w:top w:val="none" w:sz="0" w:space="0" w:color="auto"/>
            <w:left w:val="none" w:sz="0" w:space="0" w:color="auto"/>
            <w:bottom w:val="none" w:sz="0" w:space="0" w:color="auto"/>
            <w:right w:val="none" w:sz="0" w:space="0" w:color="auto"/>
          </w:divBdr>
        </w:div>
        <w:div w:id="9180868">
          <w:marLeft w:val="0"/>
          <w:marRight w:val="0"/>
          <w:marTop w:val="0"/>
          <w:marBottom w:val="0"/>
          <w:divBdr>
            <w:top w:val="none" w:sz="0" w:space="0" w:color="auto"/>
            <w:left w:val="none" w:sz="0" w:space="0" w:color="auto"/>
            <w:bottom w:val="none" w:sz="0" w:space="0" w:color="auto"/>
            <w:right w:val="none" w:sz="0" w:space="0" w:color="auto"/>
          </w:divBdr>
        </w:div>
        <w:div w:id="1526751522">
          <w:marLeft w:val="0"/>
          <w:marRight w:val="0"/>
          <w:marTop w:val="0"/>
          <w:marBottom w:val="0"/>
          <w:divBdr>
            <w:top w:val="none" w:sz="0" w:space="0" w:color="auto"/>
            <w:left w:val="none" w:sz="0" w:space="0" w:color="auto"/>
            <w:bottom w:val="none" w:sz="0" w:space="0" w:color="auto"/>
            <w:right w:val="none" w:sz="0" w:space="0" w:color="auto"/>
          </w:divBdr>
        </w:div>
        <w:div w:id="2068217394">
          <w:marLeft w:val="0"/>
          <w:marRight w:val="0"/>
          <w:marTop w:val="0"/>
          <w:marBottom w:val="0"/>
          <w:divBdr>
            <w:top w:val="none" w:sz="0" w:space="0" w:color="auto"/>
            <w:left w:val="none" w:sz="0" w:space="0" w:color="auto"/>
            <w:bottom w:val="none" w:sz="0" w:space="0" w:color="auto"/>
            <w:right w:val="none" w:sz="0" w:space="0" w:color="auto"/>
          </w:divBdr>
        </w:div>
        <w:div w:id="1649700931">
          <w:marLeft w:val="0"/>
          <w:marRight w:val="0"/>
          <w:marTop w:val="0"/>
          <w:marBottom w:val="0"/>
          <w:divBdr>
            <w:top w:val="none" w:sz="0" w:space="0" w:color="auto"/>
            <w:left w:val="none" w:sz="0" w:space="0" w:color="auto"/>
            <w:bottom w:val="none" w:sz="0" w:space="0" w:color="auto"/>
            <w:right w:val="none" w:sz="0" w:space="0" w:color="auto"/>
          </w:divBdr>
        </w:div>
        <w:div w:id="1653873946">
          <w:marLeft w:val="0"/>
          <w:marRight w:val="0"/>
          <w:marTop w:val="0"/>
          <w:marBottom w:val="0"/>
          <w:divBdr>
            <w:top w:val="none" w:sz="0" w:space="0" w:color="auto"/>
            <w:left w:val="none" w:sz="0" w:space="0" w:color="auto"/>
            <w:bottom w:val="none" w:sz="0" w:space="0" w:color="auto"/>
            <w:right w:val="none" w:sz="0" w:space="0" w:color="auto"/>
          </w:divBdr>
        </w:div>
        <w:div w:id="259683281">
          <w:marLeft w:val="0"/>
          <w:marRight w:val="0"/>
          <w:marTop w:val="0"/>
          <w:marBottom w:val="0"/>
          <w:divBdr>
            <w:top w:val="none" w:sz="0" w:space="0" w:color="auto"/>
            <w:left w:val="none" w:sz="0" w:space="0" w:color="auto"/>
            <w:bottom w:val="none" w:sz="0" w:space="0" w:color="auto"/>
            <w:right w:val="none" w:sz="0" w:space="0" w:color="auto"/>
          </w:divBdr>
        </w:div>
        <w:div w:id="1138571867">
          <w:marLeft w:val="0"/>
          <w:marRight w:val="0"/>
          <w:marTop w:val="0"/>
          <w:marBottom w:val="0"/>
          <w:divBdr>
            <w:top w:val="none" w:sz="0" w:space="0" w:color="auto"/>
            <w:left w:val="none" w:sz="0" w:space="0" w:color="auto"/>
            <w:bottom w:val="none" w:sz="0" w:space="0" w:color="auto"/>
            <w:right w:val="none" w:sz="0" w:space="0" w:color="auto"/>
          </w:divBdr>
        </w:div>
        <w:div w:id="1005782799">
          <w:marLeft w:val="0"/>
          <w:marRight w:val="0"/>
          <w:marTop w:val="0"/>
          <w:marBottom w:val="0"/>
          <w:divBdr>
            <w:top w:val="none" w:sz="0" w:space="0" w:color="auto"/>
            <w:left w:val="none" w:sz="0" w:space="0" w:color="auto"/>
            <w:bottom w:val="none" w:sz="0" w:space="0" w:color="auto"/>
            <w:right w:val="none" w:sz="0" w:space="0" w:color="auto"/>
          </w:divBdr>
        </w:div>
        <w:div w:id="1546481901">
          <w:marLeft w:val="0"/>
          <w:marRight w:val="0"/>
          <w:marTop w:val="0"/>
          <w:marBottom w:val="0"/>
          <w:divBdr>
            <w:top w:val="none" w:sz="0" w:space="0" w:color="auto"/>
            <w:left w:val="none" w:sz="0" w:space="0" w:color="auto"/>
            <w:bottom w:val="none" w:sz="0" w:space="0" w:color="auto"/>
            <w:right w:val="none" w:sz="0" w:space="0" w:color="auto"/>
          </w:divBdr>
        </w:div>
        <w:div w:id="1636982821">
          <w:marLeft w:val="0"/>
          <w:marRight w:val="0"/>
          <w:marTop w:val="0"/>
          <w:marBottom w:val="0"/>
          <w:divBdr>
            <w:top w:val="none" w:sz="0" w:space="0" w:color="auto"/>
            <w:left w:val="none" w:sz="0" w:space="0" w:color="auto"/>
            <w:bottom w:val="none" w:sz="0" w:space="0" w:color="auto"/>
            <w:right w:val="none" w:sz="0" w:space="0" w:color="auto"/>
          </w:divBdr>
        </w:div>
        <w:div w:id="551306059">
          <w:marLeft w:val="0"/>
          <w:marRight w:val="0"/>
          <w:marTop w:val="0"/>
          <w:marBottom w:val="0"/>
          <w:divBdr>
            <w:top w:val="none" w:sz="0" w:space="0" w:color="auto"/>
            <w:left w:val="none" w:sz="0" w:space="0" w:color="auto"/>
            <w:bottom w:val="none" w:sz="0" w:space="0" w:color="auto"/>
            <w:right w:val="none" w:sz="0" w:space="0" w:color="auto"/>
          </w:divBdr>
        </w:div>
        <w:div w:id="494416168">
          <w:marLeft w:val="0"/>
          <w:marRight w:val="0"/>
          <w:marTop w:val="0"/>
          <w:marBottom w:val="0"/>
          <w:divBdr>
            <w:top w:val="none" w:sz="0" w:space="0" w:color="auto"/>
            <w:left w:val="none" w:sz="0" w:space="0" w:color="auto"/>
            <w:bottom w:val="none" w:sz="0" w:space="0" w:color="auto"/>
            <w:right w:val="none" w:sz="0" w:space="0" w:color="auto"/>
          </w:divBdr>
        </w:div>
        <w:div w:id="1812751812">
          <w:marLeft w:val="0"/>
          <w:marRight w:val="0"/>
          <w:marTop w:val="0"/>
          <w:marBottom w:val="0"/>
          <w:divBdr>
            <w:top w:val="none" w:sz="0" w:space="0" w:color="auto"/>
            <w:left w:val="none" w:sz="0" w:space="0" w:color="auto"/>
            <w:bottom w:val="none" w:sz="0" w:space="0" w:color="auto"/>
            <w:right w:val="none" w:sz="0" w:space="0" w:color="auto"/>
          </w:divBdr>
        </w:div>
        <w:div w:id="1102143429">
          <w:marLeft w:val="0"/>
          <w:marRight w:val="0"/>
          <w:marTop w:val="0"/>
          <w:marBottom w:val="0"/>
          <w:divBdr>
            <w:top w:val="none" w:sz="0" w:space="0" w:color="auto"/>
            <w:left w:val="none" w:sz="0" w:space="0" w:color="auto"/>
            <w:bottom w:val="none" w:sz="0" w:space="0" w:color="auto"/>
            <w:right w:val="none" w:sz="0" w:space="0" w:color="auto"/>
          </w:divBdr>
        </w:div>
        <w:div w:id="753404057">
          <w:marLeft w:val="0"/>
          <w:marRight w:val="0"/>
          <w:marTop w:val="0"/>
          <w:marBottom w:val="0"/>
          <w:divBdr>
            <w:top w:val="none" w:sz="0" w:space="0" w:color="auto"/>
            <w:left w:val="none" w:sz="0" w:space="0" w:color="auto"/>
            <w:bottom w:val="none" w:sz="0" w:space="0" w:color="auto"/>
            <w:right w:val="none" w:sz="0" w:space="0" w:color="auto"/>
          </w:divBdr>
        </w:div>
        <w:div w:id="1348749354">
          <w:marLeft w:val="0"/>
          <w:marRight w:val="0"/>
          <w:marTop w:val="0"/>
          <w:marBottom w:val="0"/>
          <w:divBdr>
            <w:top w:val="none" w:sz="0" w:space="0" w:color="auto"/>
            <w:left w:val="none" w:sz="0" w:space="0" w:color="auto"/>
            <w:bottom w:val="none" w:sz="0" w:space="0" w:color="auto"/>
            <w:right w:val="none" w:sz="0" w:space="0" w:color="auto"/>
          </w:divBdr>
        </w:div>
        <w:div w:id="402988368">
          <w:marLeft w:val="0"/>
          <w:marRight w:val="0"/>
          <w:marTop w:val="0"/>
          <w:marBottom w:val="0"/>
          <w:divBdr>
            <w:top w:val="none" w:sz="0" w:space="0" w:color="auto"/>
            <w:left w:val="none" w:sz="0" w:space="0" w:color="auto"/>
            <w:bottom w:val="none" w:sz="0" w:space="0" w:color="auto"/>
            <w:right w:val="none" w:sz="0" w:space="0" w:color="auto"/>
          </w:divBdr>
        </w:div>
        <w:div w:id="438763927">
          <w:marLeft w:val="0"/>
          <w:marRight w:val="0"/>
          <w:marTop w:val="0"/>
          <w:marBottom w:val="0"/>
          <w:divBdr>
            <w:top w:val="none" w:sz="0" w:space="0" w:color="auto"/>
            <w:left w:val="none" w:sz="0" w:space="0" w:color="auto"/>
            <w:bottom w:val="none" w:sz="0" w:space="0" w:color="auto"/>
            <w:right w:val="none" w:sz="0" w:space="0" w:color="auto"/>
          </w:divBdr>
        </w:div>
        <w:div w:id="2121297360">
          <w:marLeft w:val="0"/>
          <w:marRight w:val="0"/>
          <w:marTop w:val="0"/>
          <w:marBottom w:val="0"/>
          <w:divBdr>
            <w:top w:val="none" w:sz="0" w:space="0" w:color="auto"/>
            <w:left w:val="none" w:sz="0" w:space="0" w:color="auto"/>
            <w:bottom w:val="none" w:sz="0" w:space="0" w:color="auto"/>
            <w:right w:val="none" w:sz="0" w:space="0" w:color="auto"/>
          </w:divBdr>
        </w:div>
        <w:div w:id="1536119619">
          <w:marLeft w:val="0"/>
          <w:marRight w:val="0"/>
          <w:marTop w:val="0"/>
          <w:marBottom w:val="0"/>
          <w:divBdr>
            <w:top w:val="none" w:sz="0" w:space="0" w:color="auto"/>
            <w:left w:val="none" w:sz="0" w:space="0" w:color="auto"/>
            <w:bottom w:val="none" w:sz="0" w:space="0" w:color="auto"/>
            <w:right w:val="none" w:sz="0" w:space="0" w:color="auto"/>
          </w:divBdr>
        </w:div>
        <w:div w:id="130092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2738</Characters>
  <Application>Microsoft Office Word</Application>
  <DocSecurity>0</DocSecurity>
  <Lines>22</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2020-07-01T11:23:00Z</dcterms:created>
  <dcterms:modified xsi:type="dcterms:W3CDTF">2020-07-01T11:24:00Z</dcterms:modified>
</cp:coreProperties>
</file>